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43" w:rsidRPr="008E0943" w:rsidRDefault="008E0943" w:rsidP="008E0943">
      <w:pPr>
        <w:spacing w:after="0" w:line="240" w:lineRule="auto"/>
        <w:jc w:val="center"/>
        <w:rPr>
          <w:rFonts w:ascii="Times New Roman" w:hAnsi="Times New Roman" w:cs="Times New Roman"/>
          <w:b/>
          <w:sz w:val="24"/>
          <w:szCs w:val="24"/>
          <w:lang w:val="en-GB"/>
        </w:rPr>
      </w:pPr>
      <w:proofErr w:type="gramStart"/>
      <w:r w:rsidRPr="008E0943">
        <w:rPr>
          <w:rFonts w:ascii="Times New Roman" w:hAnsi="Times New Roman" w:cs="Times New Roman"/>
          <w:b/>
          <w:sz w:val="24"/>
          <w:szCs w:val="24"/>
          <w:lang w:val="en-GB"/>
        </w:rPr>
        <w:t>From Conflict to Communion.</w:t>
      </w:r>
      <w:proofErr w:type="gramEnd"/>
      <w:r w:rsidRPr="008E0943">
        <w:rPr>
          <w:rFonts w:ascii="Times New Roman" w:hAnsi="Times New Roman" w:cs="Times New Roman"/>
          <w:b/>
          <w:sz w:val="24"/>
          <w:szCs w:val="24"/>
          <w:lang w:val="en-GB"/>
        </w:rPr>
        <w:t xml:space="preserve"> </w:t>
      </w:r>
    </w:p>
    <w:p w:rsidR="008E0943" w:rsidRPr="008E0943" w:rsidRDefault="008E0943" w:rsidP="008E0943">
      <w:pPr>
        <w:spacing w:after="0" w:line="240" w:lineRule="auto"/>
        <w:jc w:val="center"/>
        <w:rPr>
          <w:rFonts w:ascii="Times New Roman" w:hAnsi="Times New Roman" w:cs="Times New Roman"/>
          <w:sz w:val="24"/>
          <w:szCs w:val="24"/>
          <w:lang w:val="en-GB"/>
        </w:rPr>
      </w:pPr>
      <w:r w:rsidRPr="008E0943">
        <w:rPr>
          <w:rFonts w:ascii="Times New Roman" w:hAnsi="Times New Roman" w:cs="Times New Roman"/>
          <w:b/>
          <w:sz w:val="24"/>
          <w:szCs w:val="24"/>
          <w:lang w:val="en-GB"/>
        </w:rPr>
        <w:t>Joint Conference of the Estonian Evangelical Lutheran Church and the Roman Catholic Church on the Occasion of the 500th Anniversary of Reformation</w:t>
      </w:r>
    </w:p>
    <w:p w:rsidR="008E0943" w:rsidRPr="008E0943" w:rsidRDefault="008E0943" w:rsidP="008E0943">
      <w:pPr>
        <w:spacing w:after="0" w:line="240" w:lineRule="auto"/>
        <w:jc w:val="center"/>
        <w:rPr>
          <w:rFonts w:ascii="Times New Roman" w:hAnsi="Times New Roman" w:cs="Times New Roman"/>
          <w:b/>
          <w:sz w:val="24"/>
          <w:szCs w:val="24"/>
          <w:lang w:val="en-GB"/>
        </w:rPr>
      </w:pPr>
      <w:r w:rsidRPr="008E0943">
        <w:rPr>
          <w:rFonts w:ascii="Times New Roman" w:hAnsi="Times New Roman" w:cs="Times New Roman"/>
          <w:b/>
          <w:sz w:val="24"/>
          <w:szCs w:val="24"/>
          <w:lang w:val="en-GB"/>
        </w:rPr>
        <w:t>27.09.2017 Tallinn, Estonia</w:t>
      </w:r>
    </w:p>
    <w:p w:rsidR="008E0943" w:rsidRDefault="008E0943" w:rsidP="00871BF5">
      <w:pPr>
        <w:spacing w:after="0" w:line="360" w:lineRule="auto"/>
        <w:jc w:val="both"/>
        <w:rPr>
          <w:rFonts w:ascii="Times New Roman" w:hAnsi="Times New Roman" w:cs="Times New Roman"/>
          <w:b/>
          <w:sz w:val="24"/>
          <w:szCs w:val="24"/>
          <w:lang w:val="en-GB"/>
        </w:rPr>
      </w:pPr>
    </w:p>
    <w:p w:rsidR="008E0943" w:rsidRDefault="008E0943" w:rsidP="00871BF5">
      <w:pPr>
        <w:spacing w:after="0" w:line="360" w:lineRule="auto"/>
        <w:jc w:val="both"/>
        <w:rPr>
          <w:rFonts w:ascii="Times New Roman" w:hAnsi="Times New Roman" w:cs="Times New Roman"/>
          <w:b/>
          <w:sz w:val="24"/>
          <w:szCs w:val="24"/>
          <w:lang w:val="en-GB"/>
        </w:rPr>
      </w:pPr>
    </w:p>
    <w:p w:rsidR="004133A7" w:rsidRPr="008E0943" w:rsidRDefault="006F62B5" w:rsidP="008E0943">
      <w:pPr>
        <w:spacing w:after="0" w:line="360" w:lineRule="auto"/>
        <w:jc w:val="center"/>
        <w:rPr>
          <w:rFonts w:ascii="Times New Roman" w:hAnsi="Times New Roman" w:cs="Times New Roman"/>
          <w:b/>
          <w:sz w:val="36"/>
          <w:szCs w:val="36"/>
          <w:lang w:val="et-EE"/>
        </w:rPr>
      </w:pPr>
      <w:r w:rsidRPr="008E0943">
        <w:rPr>
          <w:rFonts w:ascii="Times New Roman" w:hAnsi="Times New Roman" w:cs="Times New Roman"/>
          <w:b/>
          <w:sz w:val="36"/>
          <w:szCs w:val="36"/>
          <w:lang w:val="en-GB"/>
        </w:rPr>
        <w:t xml:space="preserve">“From Conflict to Communion”: </w:t>
      </w:r>
      <w:r w:rsidR="00D91B63" w:rsidRPr="008E0943">
        <w:rPr>
          <w:rFonts w:ascii="Times New Roman" w:hAnsi="Times New Roman" w:cs="Times New Roman"/>
          <w:b/>
          <w:sz w:val="36"/>
          <w:szCs w:val="36"/>
          <w:lang w:val="en-GB"/>
        </w:rPr>
        <w:t>The</w:t>
      </w:r>
      <w:r w:rsidRPr="008E0943">
        <w:rPr>
          <w:rFonts w:ascii="Times New Roman" w:hAnsi="Times New Roman" w:cs="Times New Roman"/>
          <w:b/>
          <w:sz w:val="36"/>
          <w:szCs w:val="36"/>
          <w:lang w:val="en-GB"/>
        </w:rPr>
        <w:t xml:space="preserve"> Lutheran Perspective</w:t>
      </w:r>
    </w:p>
    <w:p w:rsidR="000B3F1D" w:rsidRDefault="000B3F1D" w:rsidP="00871BF5">
      <w:pPr>
        <w:spacing w:after="0" w:line="360" w:lineRule="auto"/>
        <w:jc w:val="both"/>
        <w:rPr>
          <w:rFonts w:ascii="Times New Roman" w:hAnsi="Times New Roman" w:cs="Times New Roman"/>
          <w:sz w:val="24"/>
          <w:szCs w:val="24"/>
          <w:lang w:val="et-EE"/>
        </w:rPr>
      </w:pPr>
    </w:p>
    <w:p w:rsidR="006F6B48" w:rsidRPr="006F6B48" w:rsidRDefault="008E0943" w:rsidP="008E0943">
      <w:pPr>
        <w:spacing w:after="0" w:line="360" w:lineRule="auto"/>
        <w:jc w:val="center"/>
        <w:rPr>
          <w:rFonts w:ascii="Times New Roman" w:hAnsi="Times New Roman" w:cs="Times New Roman"/>
          <w:i/>
          <w:sz w:val="24"/>
          <w:szCs w:val="24"/>
          <w:lang w:val="et-EE"/>
        </w:rPr>
      </w:pPr>
      <w:proofErr w:type="spellStart"/>
      <w:r>
        <w:rPr>
          <w:rFonts w:ascii="Times New Roman" w:hAnsi="Times New Roman" w:cs="Times New Roman"/>
          <w:i/>
          <w:sz w:val="24"/>
          <w:szCs w:val="24"/>
          <w:lang w:val="et-EE"/>
        </w:rPr>
        <w:t>Rev</w:t>
      </w:r>
      <w:proofErr w:type="spellEnd"/>
      <w:r>
        <w:rPr>
          <w:rFonts w:ascii="Times New Roman" w:hAnsi="Times New Roman" w:cs="Times New Roman"/>
          <w:i/>
          <w:sz w:val="24"/>
          <w:szCs w:val="24"/>
          <w:lang w:val="et-EE"/>
        </w:rPr>
        <w:t xml:space="preserve">. Prof. Dr </w:t>
      </w:r>
      <w:r w:rsidR="006F6B48">
        <w:rPr>
          <w:rFonts w:ascii="Times New Roman" w:hAnsi="Times New Roman" w:cs="Times New Roman"/>
          <w:i/>
          <w:sz w:val="24"/>
          <w:szCs w:val="24"/>
          <w:lang w:val="et-EE"/>
        </w:rPr>
        <w:t>Thomas-Andreas Põder</w:t>
      </w:r>
    </w:p>
    <w:p w:rsidR="006F6B48" w:rsidRDefault="006F6B48" w:rsidP="00871BF5">
      <w:pPr>
        <w:spacing w:after="0" w:line="360" w:lineRule="auto"/>
        <w:jc w:val="both"/>
        <w:rPr>
          <w:rFonts w:ascii="Times New Roman" w:hAnsi="Times New Roman" w:cs="Times New Roman"/>
          <w:sz w:val="24"/>
          <w:szCs w:val="24"/>
          <w:lang w:val="et-EE"/>
        </w:rPr>
      </w:pPr>
    </w:p>
    <w:p w:rsidR="008E0943" w:rsidRDefault="008E0943" w:rsidP="00871BF5">
      <w:pPr>
        <w:spacing w:after="0" w:line="360" w:lineRule="auto"/>
        <w:jc w:val="both"/>
        <w:rPr>
          <w:rFonts w:ascii="Times New Roman" w:hAnsi="Times New Roman" w:cs="Times New Roman"/>
          <w:sz w:val="24"/>
          <w:szCs w:val="24"/>
          <w:lang w:val="et-EE"/>
        </w:rPr>
      </w:pPr>
    </w:p>
    <w:p w:rsidR="00DA0BFE" w:rsidRDefault="006F62B5" w:rsidP="00871BF5">
      <w:pPr>
        <w:spacing w:after="0" w:line="360" w:lineRule="auto"/>
        <w:jc w:val="both"/>
        <w:rPr>
          <w:rFonts w:ascii="Times New Roman" w:hAnsi="Times New Roman" w:cs="Times New Roman"/>
          <w:sz w:val="24"/>
          <w:szCs w:val="24"/>
          <w:lang w:val="et-EE"/>
        </w:rPr>
      </w:pPr>
      <w:r w:rsidRPr="006F62B5">
        <w:rPr>
          <w:rFonts w:ascii="Times New Roman" w:hAnsi="Times New Roman" w:cs="Times New Roman"/>
          <w:sz w:val="24"/>
          <w:szCs w:val="24"/>
          <w:lang w:val="en-GB"/>
        </w:rPr>
        <w:t>Dear fellow participants,</w:t>
      </w:r>
      <w:r w:rsidR="002460B3" w:rsidRPr="006F62B5">
        <w:rPr>
          <w:rFonts w:ascii="Times New Roman" w:hAnsi="Times New Roman" w:cs="Times New Roman"/>
          <w:sz w:val="24"/>
          <w:szCs w:val="24"/>
          <w:lang w:val="et-EE"/>
        </w:rPr>
        <w:t xml:space="preserve"> </w:t>
      </w:r>
    </w:p>
    <w:p w:rsidR="008A23EC" w:rsidRDefault="006F62B5" w:rsidP="00871BF5">
      <w:pPr>
        <w:spacing w:after="0" w:line="360" w:lineRule="auto"/>
        <w:jc w:val="both"/>
        <w:rPr>
          <w:rFonts w:ascii="Times New Roman" w:hAnsi="Times New Roman" w:cs="Times New Roman"/>
          <w:sz w:val="24"/>
          <w:szCs w:val="24"/>
          <w:lang w:val="et-EE"/>
        </w:rPr>
      </w:pPr>
      <w:r w:rsidRPr="006F62B5">
        <w:rPr>
          <w:rFonts w:ascii="Times New Roman" w:hAnsi="Times New Roman" w:cs="Times New Roman"/>
          <w:sz w:val="24"/>
          <w:szCs w:val="24"/>
          <w:lang w:val="en-GB"/>
        </w:rPr>
        <w:t>The conference “From Conflict to Communion” is one of the major events in Estonia on the 500</w:t>
      </w:r>
      <w:r w:rsidRPr="006F62B5">
        <w:rPr>
          <w:rFonts w:ascii="Times New Roman" w:hAnsi="Times New Roman" w:cs="Times New Roman"/>
          <w:sz w:val="24"/>
          <w:szCs w:val="24"/>
          <w:vertAlign w:val="superscript"/>
          <w:lang w:val="en-GB"/>
        </w:rPr>
        <w:t>th</w:t>
      </w:r>
      <w:r w:rsidRPr="006F62B5">
        <w:rPr>
          <w:rFonts w:ascii="Times New Roman" w:hAnsi="Times New Roman" w:cs="Times New Roman"/>
          <w:sz w:val="24"/>
          <w:szCs w:val="24"/>
          <w:lang w:val="en-GB"/>
        </w:rPr>
        <w:t xml:space="preserve"> anniversary of the Reformation.</w:t>
      </w:r>
      <w:r w:rsidR="004E616A" w:rsidRPr="006F62B5">
        <w:rPr>
          <w:rFonts w:ascii="Times New Roman" w:hAnsi="Times New Roman" w:cs="Times New Roman"/>
          <w:sz w:val="24"/>
          <w:szCs w:val="24"/>
          <w:lang w:val="et-EE"/>
        </w:rPr>
        <w:t xml:space="preserve"> </w:t>
      </w:r>
      <w:r w:rsidRPr="006F62B5">
        <w:rPr>
          <w:rFonts w:ascii="Times New Roman" w:hAnsi="Times New Roman" w:cs="Times New Roman"/>
          <w:sz w:val="24"/>
          <w:szCs w:val="24"/>
          <w:lang w:val="en-GB"/>
        </w:rPr>
        <w:t>The anniversary of the Reformation is celebrated in Estonia with a great number of diverse events.</w:t>
      </w:r>
      <w:r w:rsidR="00A8376D" w:rsidRPr="006F62B5">
        <w:rPr>
          <w:rFonts w:ascii="Times New Roman" w:hAnsi="Times New Roman" w:cs="Times New Roman"/>
          <w:sz w:val="24"/>
          <w:szCs w:val="24"/>
          <w:lang w:val="et-EE"/>
        </w:rPr>
        <w:t xml:space="preserve"> </w:t>
      </w:r>
      <w:r w:rsidRPr="006F62B5">
        <w:rPr>
          <w:rFonts w:ascii="Times New Roman" w:hAnsi="Times New Roman" w:cs="Times New Roman"/>
          <w:sz w:val="24"/>
          <w:szCs w:val="24"/>
          <w:lang w:val="en-GB"/>
        </w:rPr>
        <w:t>This includes several important conferences and congresses.</w:t>
      </w:r>
      <w:r w:rsidR="00640188" w:rsidRPr="006F62B5">
        <w:rPr>
          <w:rFonts w:ascii="Times New Roman" w:hAnsi="Times New Roman" w:cs="Times New Roman"/>
          <w:sz w:val="24"/>
          <w:szCs w:val="24"/>
          <w:lang w:val="et-EE"/>
        </w:rPr>
        <w:t xml:space="preserve"> </w:t>
      </w:r>
      <w:r w:rsidRPr="006F62B5">
        <w:rPr>
          <w:rFonts w:ascii="Times New Roman" w:hAnsi="Times New Roman" w:cs="Times New Roman"/>
          <w:sz w:val="24"/>
          <w:szCs w:val="24"/>
          <w:lang w:val="en-GB"/>
        </w:rPr>
        <w:t xml:space="preserve">The unique feature of today’s conference is that it is organised jointly by the </w:t>
      </w:r>
      <w:r w:rsidRPr="00762FE7">
        <w:rPr>
          <w:rFonts w:ascii="Times New Roman" w:hAnsi="Times New Roman" w:cs="Times New Roman"/>
          <w:i/>
          <w:sz w:val="24"/>
          <w:szCs w:val="24"/>
          <w:lang w:val="en-GB"/>
        </w:rPr>
        <w:t>Roman Catholic</w:t>
      </w:r>
      <w:r w:rsidRPr="006F62B5">
        <w:rPr>
          <w:rFonts w:ascii="Times New Roman" w:hAnsi="Times New Roman" w:cs="Times New Roman"/>
          <w:sz w:val="24"/>
          <w:szCs w:val="24"/>
          <w:lang w:val="en-GB"/>
        </w:rPr>
        <w:t xml:space="preserve"> Church in Estonia and the Estonian </w:t>
      </w:r>
      <w:r w:rsidRPr="00762FE7">
        <w:rPr>
          <w:rFonts w:ascii="Times New Roman" w:hAnsi="Times New Roman" w:cs="Times New Roman"/>
          <w:i/>
          <w:sz w:val="24"/>
          <w:szCs w:val="24"/>
          <w:lang w:val="en-GB"/>
        </w:rPr>
        <w:t>Evangelical Lutheran</w:t>
      </w:r>
      <w:r w:rsidRPr="006F62B5">
        <w:rPr>
          <w:rFonts w:ascii="Times New Roman" w:hAnsi="Times New Roman" w:cs="Times New Roman"/>
          <w:sz w:val="24"/>
          <w:szCs w:val="24"/>
          <w:lang w:val="en-GB"/>
        </w:rPr>
        <w:t xml:space="preserve"> Church.</w:t>
      </w:r>
      <w:r w:rsidR="002460B3" w:rsidRPr="006F62B5">
        <w:rPr>
          <w:rFonts w:ascii="Times New Roman" w:hAnsi="Times New Roman" w:cs="Times New Roman"/>
          <w:sz w:val="24"/>
          <w:szCs w:val="24"/>
          <w:lang w:val="et-EE"/>
        </w:rPr>
        <w:t xml:space="preserve"> </w:t>
      </w:r>
      <w:r w:rsidRPr="006F62B5">
        <w:rPr>
          <w:rFonts w:ascii="Times New Roman" w:hAnsi="Times New Roman" w:cs="Times New Roman"/>
          <w:sz w:val="24"/>
          <w:szCs w:val="24"/>
          <w:lang w:val="en-GB"/>
        </w:rPr>
        <w:t>This organisational arrangement itself is a sign of building bridges.</w:t>
      </w:r>
      <w:r w:rsidR="000A56EC" w:rsidRPr="006F62B5">
        <w:rPr>
          <w:rFonts w:ascii="Times New Roman" w:hAnsi="Times New Roman" w:cs="Times New Roman"/>
          <w:sz w:val="24"/>
          <w:szCs w:val="24"/>
          <w:lang w:val="et-EE"/>
        </w:rPr>
        <w:t xml:space="preserve"> </w:t>
      </w:r>
      <w:r w:rsidRPr="006F62B5">
        <w:rPr>
          <w:rFonts w:ascii="Times New Roman" w:hAnsi="Times New Roman" w:cs="Times New Roman"/>
          <w:sz w:val="24"/>
          <w:szCs w:val="24"/>
          <w:lang w:val="en-GB"/>
        </w:rPr>
        <w:t>However, bridges are also built in several other important respects.</w:t>
      </w:r>
      <w:r w:rsidR="005162AD" w:rsidRPr="006F62B5">
        <w:rPr>
          <w:rFonts w:ascii="Times New Roman" w:hAnsi="Times New Roman" w:cs="Times New Roman"/>
          <w:sz w:val="24"/>
          <w:szCs w:val="24"/>
          <w:lang w:val="et-EE"/>
        </w:rPr>
        <w:t xml:space="preserve"> </w:t>
      </w:r>
    </w:p>
    <w:p w:rsidR="008A23EC" w:rsidRDefault="008A23EC"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w:t>
      </w:r>
      <w:r w:rsidR="006F62B5" w:rsidRPr="006F62B5">
        <w:rPr>
          <w:rFonts w:ascii="Times New Roman" w:hAnsi="Times New Roman" w:cs="Times New Roman"/>
          <w:sz w:val="24"/>
          <w:szCs w:val="24"/>
          <w:lang w:val="en-GB"/>
        </w:rPr>
        <w:t xml:space="preserve">Our </w:t>
      </w:r>
      <w:r w:rsidR="006F62B5" w:rsidRPr="00762FE7">
        <w:rPr>
          <w:rFonts w:ascii="Times New Roman" w:hAnsi="Times New Roman" w:cs="Times New Roman"/>
          <w:i/>
          <w:sz w:val="24"/>
          <w:szCs w:val="24"/>
          <w:lang w:val="en-GB"/>
        </w:rPr>
        <w:t>local</w:t>
      </w:r>
      <w:r w:rsidR="006F62B5" w:rsidRPr="006F62B5">
        <w:rPr>
          <w:rFonts w:ascii="Times New Roman" w:hAnsi="Times New Roman" w:cs="Times New Roman"/>
          <w:sz w:val="24"/>
          <w:szCs w:val="24"/>
          <w:lang w:val="en-GB"/>
        </w:rPr>
        <w:t xml:space="preserve"> conference follows the work of the </w:t>
      </w:r>
      <w:r w:rsidR="006F62B5" w:rsidRPr="00762FE7">
        <w:rPr>
          <w:rFonts w:ascii="Times New Roman" w:hAnsi="Times New Roman" w:cs="Times New Roman"/>
          <w:i/>
          <w:sz w:val="24"/>
          <w:szCs w:val="24"/>
          <w:lang w:val="en-GB"/>
        </w:rPr>
        <w:t>international</w:t>
      </w:r>
      <w:r w:rsidR="006F62B5" w:rsidRPr="006F62B5">
        <w:rPr>
          <w:rFonts w:ascii="Times New Roman" w:hAnsi="Times New Roman" w:cs="Times New Roman"/>
          <w:sz w:val="24"/>
          <w:szCs w:val="24"/>
          <w:lang w:val="en-GB"/>
        </w:rPr>
        <w:t xml:space="preserve"> Lutheran and Catholic joint commission that prepared study report “From Conflict to Communion”, which was presented in a recently completed Estonian translation in the opening part of the conference.</w:t>
      </w:r>
      <w:r w:rsidR="003E1EC6">
        <w:rPr>
          <w:rStyle w:val="Allmrkuseviide"/>
          <w:rFonts w:ascii="Times New Roman" w:hAnsi="Times New Roman" w:cs="Times New Roman"/>
          <w:sz w:val="24"/>
          <w:szCs w:val="24"/>
          <w:lang w:val="en-GB"/>
        </w:rPr>
        <w:footnoteReference w:id="1"/>
      </w:r>
      <w:r w:rsidR="003F5548" w:rsidRPr="006F62B5">
        <w:rPr>
          <w:rFonts w:ascii="Times New Roman" w:hAnsi="Times New Roman" w:cs="Times New Roman"/>
          <w:sz w:val="24"/>
          <w:szCs w:val="24"/>
          <w:lang w:val="et-EE"/>
        </w:rPr>
        <w:t xml:space="preserve"> </w:t>
      </w:r>
      <w:r w:rsidR="006F62B5" w:rsidRPr="006F62B5">
        <w:rPr>
          <w:rFonts w:ascii="Times New Roman" w:hAnsi="Times New Roman" w:cs="Times New Roman"/>
          <w:sz w:val="24"/>
          <w:szCs w:val="24"/>
          <w:lang w:val="en-GB"/>
        </w:rPr>
        <w:t>Therefore, this conference is certainly a sign that Estonia is working on its response to the document, which has been the subject of global discussions in recent years.</w:t>
      </w:r>
      <w:r w:rsidR="00F61B1D" w:rsidRPr="006F62B5">
        <w:rPr>
          <w:rFonts w:ascii="Times New Roman" w:hAnsi="Times New Roman" w:cs="Times New Roman"/>
          <w:sz w:val="24"/>
          <w:szCs w:val="24"/>
          <w:lang w:val="et-EE"/>
        </w:rPr>
        <w:t xml:space="preserve"> </w:t>
      </w:r>
      <w:r w:rsidR="006F62B5" w:rsidRPr="006F62B5">
        <w:rPr>
          <w:rFonts w:ascii="Times New Roman" w:hAnsi="Times New Roman" w:cs="Times New Roman"/>
          <w:sz w:val="24"/>
          <w:szCs w:val="24"/>
          <w:lang w:val="en-GB"/>
        </w:rPr>
        <w:t>This document played an important preparatory role for the joint commemoration of the 500</w:t>
      </w:r>
      <w:r w:rsidR="006F62B5" w:rsidRPr="006F62B5">
        <w:rPr>
          <w:rFonts w:ascii="Times New Roman" w:hAnsi="Times New Roman" w:cs="Times New Roman"/>
          <w:sz w:val="24"/>
          <w:szCs w:val="24"/>
          <w:vertAlign w:val="superscript"/>
          <w:lang w:val="en-GB"/>
        </w:rPr>
        <w:t>th</w:t>
      </w:r>
      <w:r w:rsidR="006F62B5" w:rsidRPr="006F62B5">
        <w:rPr>
          <w:rFonts w:ascii="Times New Roman" w:hAnsi="Times New Roman" w:cs="Times New Roman"/>
          <w:sz w:val="24"/>
          <w:szCs w:val="24"/>
          <w:lang w:val="en-GB"/>
        </w:rPr>
        <w:t xml:space="preserve"> anniversary of the Reformation, held on 31 October 2016 in Lund Cathedral by the Lutheran World Federation and the </w:t>
      </w:r>
      <w:r w:rsidR="002830A3">
        <w:rPr>
          <w:rFonts w:ascii="Times New Roman" w:hAnsi="Times New Roman" w:cs="Times New Roman"/>
          <w:sz w:val="24"/>
          <w:szCs w:val="24"/>
          <w:lang w:val="en-GB"/>
        </w:rPr>
        <w:t xml:space="preserve">Roman </w:t>
      </w:r>
      <w:r w:rsidR="002830A3">
        <w:rPr>
          <w:rFonts w:ascii="Times New Roman" w:hAnsi="Times New Roman" w:cs="Times New Roman"/>
          <w:sz w:val="24"/>
          <w:szCs w:val="24"/>
          <w:lang w:val="en-GB"/>
        </w:rPr>
        <w:lastRenderedPageBreak/>
        <w:t>Catholic</w:t>
      </w:r>
      <w:r w:rsidR="006F62B5" w:rsidRPr="006F62B5">
        <w:rPr>
          <w:rFonts w:ascii="Times New Roman" w:hAnsi="Times New Roman" w:cs="Times New Roman"/>
          <w:sz w:val="24"/>
          <w:szCs w:val="24"/>
          <w:lang w:val="en-GB"/>
        </w:rPr>
        <w:t xml:space="preserve"> Church.</w:t>
      </w:r>
      <w:r w:rsidR="00F61B1D" w:rsidRPr="006F62B5">
        <w:rPr>
          <w:rFonts w:ascii="Times New Roman" w:hAnsi="Times New Roman" w:cs="Times New Roman"/>
          <w:sz w:val="24"/>
          <w:szCs w:val="24"/>
          <w:lang w:val="et-EE"/>
        </w:rPr>
        <w:t xml:space="preserve"> </w:t>
      </w:r>
      <w:r w:rsidR="006F62B5" w:rsidRPr="006F62B5">
        <w:rPr>
          <w:rFonts w:ascii="Times New Roman" w:hAnsi="Times New Roman" w:cs="Times New Roman"/>
          <w:sz w:val="24"/>
          <w:szCs w:val="24"/>
          <w:lang w:val="en-GB"/>
        </w:rPr>
        <w:t xml:space="preserve">The prayer service was led by President Bishop </w:t>
      </w:r>
      <w:proofErr w:type="spellStart"/>
      <w:r w:rsidR="006F62B5" w:rsidRPr="006F62B5">
        <w:rPr>
          <w:rFonts w:ascii="Times New Roman" w:hAnsi="Times New Roman" w:cs="Times New Roman"/>
          <w:sz w:val="24"/>
          <w:szCs w:val="24"/>
          <w:lang w:val="en-GB"/>
        </w:rPr>
        <w:t>Munib</w:t>
      </w:r>
      <w:proofErr w:type="spellEnd"/>
      <w:r w:rsidR="006F62B5" w:rsidRPr="006F62B5">
        <w:rPr>
          <w:rFonts w:ascii="Times New Roman" w:hAnsi="Times New Roman" w:cs="Times New Roman"/>
          <w:sz w:val="24"/>
          <w:szCs w:val="24"/>
          <w:lang w:val="en-GB"/>
        </w:rPr>
        <w:t xml:space="preserve"> </w:t>
      </w:r>
      <w:proofErr w:type="spellStart"/>
      <w:r w:rsidR="006F62B5" w:rsidRPr="006F62B5">
        <w:rPr>
          <w:rFonts w:ascii="Times New Roman" w:hAnsi="Times New Roman" w:cs="Times New Roman"/>
          <w:sz w:val="24"/>
          <w:szCs w:val="24"/>
          <w:lang w:val="en-GB"/>
        </w:rPr>
        <w:t>Younan</w:t>
      </w:r>
      <w:proofErr w:type="spellEnd"/>
      <w:r w:rsidR="006F62B5" w:rsidRPr="006F62B5">
        <w:rPr>
          <w:rFonts w:ascii="Times New Roman" w:hAnsi="Times New Roman" w:cs="Times New Roman"/>
          <w:sz w:val="24"/>
          <w:szCs w:val="24"/>
          <w:lang w:val="en-GB"/>
        </w:rPr>
        <w:t xml:space="preserve"> and General Secretary Rev. Martin </w:t>
      </w:r>
      <w:proofErr w:type="spellStart"/>
      <w:r w:rsidR="006F62B5" w:rsidRPr="006F62B5">
        <w:rPr>
          <w:rFonts w:ascii="Times New Roman" w:hAnsi="Times New Roman" w:cs="Times New Roman"/>
          <w:sz w:val="24"/>
          <w:szCs w:val="24"/>
          <w:lang w:val="en-GB"/>
        </w:rPr>
        <w:t>Junge</w:t>
      </w:r>
      <w:proofErr w:type="spellEnd"/>
      <w:r w:rsidR="006F62B5" w:rsidRPr="006F62B5">
        <w:rPr>
          <w:rFonts w:ascii="Times New Roman" w:hAnsi="Times New Roman" w:cs="Times New Roman"/>
          <w:sz w:val="24"/>
          <w:szCs w:val="24"/>
          <w:lang w:val="en-GB"/>
        </w:rPr>
        <w:t xml:space="preserve">, representing the Lutheran World Federation, and by Pope Francis and Cardinal Kurt Koch, representing the </w:t>
      </w:r>
      <w:r w:rsidR="002830A3">
        <w:rPr>
          <w:rFonts w:ascii="Times New Roman" w:hAnsi="Times New Roman" w:cs="Times New Roman"/>
          <w:sz w:val="24"/>
          <w:szCs w:val="24"/>
          <w:lang w:val="en-GB"/>
        </w:rPr>
        <w:t>Roman Catholic</w:t>
      </w:r>
      <w:r w:rsidR="006F62B5" w:rsidRPr="006F62B5">
        <w:rPr>
          <w:rFonts w:ascii="Times New Roman" w:hAnsi="Times New Roman" w:cs="Times New Roman"/>
          <w:sz w:val="24"/>
          <w:szCs w:val="24"/>
          <w:lang w:val="en-GB"/>
        </w:rPr>
        <w:t xml:space="preserve"> Church.</w:t>
      </w:r>
      <w:r w:rsidR="0041163C" w:rsidRPr="006F62B5">
        <w:rPr>
          <w:rFonts w:ascii="Times New Roman" w:hAnsi="Times New Roman" w:cs="Times New Roman"/>
          <w:sz w:val="24"/>
          <w:szCs w:val="24"/>
          <w:lang w:val="et-EE"/>
        </w:rPr>
        <w:t xml:space="preserve"> </w:t>
      </w:r>
      <w:r w:rsidR="006F62B5" w:rsidRPr="006F62B5">
        <w:rPr>
          <w:rFonts w:ascii="Times New Roman" w:hAnsi="Times New Roman" w:cs="Times New Roman"/>
          <w:sz w:val="24"/>
          <w:szCs w:val="24"/>
          <w:lang w:val="en-GB"/>
        </w:rPr>
        <w:t>We know that this common prayer service, which had participants from all over the world, was also attended by Bishop Philippe Jourdan and Archbishop Urmas Viilma from Estonia.</w:t>
      </w:r>
      <w:r w:rsidR="0041163C" w:rsidRPr="006F62B5">
        <w:rPr>
          <w:rFonts w:ascii="Times New Roman" w:hAnsi="Times New Roman" w:cs="Times New Roman"/>
          <w:sz w:val="24"/>
          <w:szCs w:val="24"/>
          <w:lang w:val="et-EE"/>
        </w:rPr>
        <w:t xml:space="preserve"> </w:t>
      </w:r>
    </w:p>
    <w:p w:rsidR="007A0050" w:rsidRPr="007E3FDB" w:rsidRDefault="008A23EC"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w:t>
      </w:r>
      <w:r w:rsidR="006F62B5" w:rsidRPr="006F62B5">
        <w:rPr>
          <w:rFonts w:ascii="Times New Roman" w:hAnsi="Times New Roman" w:cs="Times New Roman"/>
          <w:sz w:val="24"/>
          <w:szCs w:val="24"/>
          <w:lang w:val="en-GB"/>
        </w:rPr>
        <w:t xml:space="preserve">The common prayers service of Lund did not only include Catholics and Lutherans but also </w:t>
      </w:r>
      <w:r w:rsidR="006F62B5" w:rsidRPr="006F62B5">
        <w:rPr>
          <w:rFonts w:ascii="Times New Roman" w:hAnsi="Times New Roman" w:cs="Times New Roman"/>
          <w:i/>
          <w:sz w:val="24"/>
          <w:szCs w:val="24"/>
          <w:lang w:val="en-GB"/>
        </w:rPr>
        <w:t>representatives of other churches.</w:t>
      </w:r>
      <w:r w:rsidR="006A60F2" w:rsidRPr="006F62B5">
        <w:rPr>
          <w:rFonts w:ascii="Times New Roman" w:hAnsi="Times New Roman" w:cs="Times New Roman"/>
          <w:sz w:val="24"/>
          <w:szCs w:val="24"/>
          <w:lang w:val="et-EE"/>
        </w:rPr>
        <w:t xml:space="preserve"> </w:t>
      </w:r>
      <w:r w:rsidR="007D1B4D" w:rsidRPr="007D1B4D">
        <w:rPr>
          <w:rFonts w:ascii="Times New Roman" w:hAnsi="Times New Roman" w:cs="Times New Roman"/>
          <w:sz w:val="24"/>
          <w:szCs w:val="24"/>
          <w:lang w:val="en-GB"/>
        </w:rPr>
        <w:t xml:space="preserve">The presentations of today’s conference are enriched by contributions from </w:t>
      </w:r>
      <w:proofErr w:type="gramStart"/>
      <w:r w:rsidR="007D1B4D" w:rsidRPr="007D1B4D">
        <w:rPr>
          <w:rFonts w:ascii="Times New Roman" w:hAnsi="Times New Roman" w:cs="Times New Roman"/>
          <w:sz w:val="24"/>
          <w:szCs w:val="24"/>
          <w:lang w:val="en-GB"/>
        </w:rPr>
        <w:t>free church</w:t>
      </w:r>
      <w:proofErr w:type="gramEnd"/>
      <w:r w:rsidR="007D1B4D" w:rsidRPr="007D1B4D">
        <w:rPr>
          <w:rFonts w:ascii="Times New Roman" w:hAnsi="Times New Roman" w:cs="Times New Roman"/>
          <w:sz w:val="24"/>
          <w:szCs w:val="24"/>
          <w:lang w:val="en-GB"/>
        </w:rPr>
        <w:t xml:space="preserve"> and Orthodox perspectives.</w:t>
      </w:r>
      <w:r w:rsidR="006E7905" w:rsidRPr="007D1B4D">
        <w:rPr>
          <w:rFonts w:ascii="Times New Roman" w:hAnsi="Times New Roman" w:cs="Times New Roman"/>
          <w:sz w:val="24"/>
          <w:szCs w:val="24"/>
          <w:lang w:val="et-EE"/>
        </w:rPr>
        <w:t xml:space="preserve"> </w:t>
      </w:r>
      <w:r w:rsidR="007D1B4D" w:rsidRPr="007D1B4D">
        <w:rPr>
          <w:rFonts w:ascii="Times New Roman" w:hAnsi="Times New Roman" w:cs="Times New Roman"/>
          <w:sz w:val="24"/>
          <w:szCs w:val="24"/>
          <w:lang w:val="en-GB"/>
        </w:rPr>
        <w:t>These examples help build a bridge to the specific characteristics of our local ecumenical context in Estonia.</w:t>
      </w:r>
      <w:r w:rsidR="007A0050" w:rsidRPr="007D1B4D">
        <w:rPr>
          <w:rFonts w:ascii="Times New Roman" w:hAnsi="Times New Roman" w:cs="Times New Roman"/>
          <w:sz w:val="24"/>
          <w:szCs w:val="24"/>
          <w:lang w:val="et-EE"/>
        </w:rPr>
        <w:t xml:space="preserve"> </w:t>
      </w:r>
      <w:r w:rsidR="007D1B4D" w:rsidRPr="007D1B4D">
        <w:rPr>
          <w:rFonts w:ascii="Times New Roman" w:hAnsi="Times New Roman" w:cs="Times New Roman"/>
          <w:sz w:val="24"/>
          <w:szCs w:val="24"/>
          <w:lang w:val="en-GB"/>
        </w:rPr>
        <w:t>When we come to discussions, we will surely hear from the representatives of other sister churches, as well as hopefully from those who are not affiliated with any church.</w:t>
      </w:r>
      <w:r w:rsidR="00121C3B" w:rsidRPr="007D1B4D">
        <w:rPr>
          <w:rFonts w:ascii="Times New Roman" w:hAnsi="Times New Roman" w:cs="Times New Roman"/>
          <w:sz w:val="24"/>
          <w:szCs w:val="24"/>
          <w:lang w:val="et-EE"/>
        </w:rPr>
        <w:t xml:space="preserve"> </w:t>
      </w:r>
      <w:r w:rsidR="007D1B4D" w:rsidRPr="007D1B4D">
        <w:rPr>
          <w:rFonts w:ascii="Times New Roman" w:hAnsi="Times New Roman" w:cs="Times New Roman"/>
          <w:sz w:val="24"/>
          <w:szCs w:val="24"/>
          <w:lang w:val="en-GB"/>
        </w:rPr>
        <w:t>This is not a closed conference, but an open event for all who are interested.</w:t>
      </w:r>
      <w:r w:rsidR="00121C3B" w:rsidRPr="007D1B4D">
        <w:rPr>
          <w:rFonts w:ascii="Times New Roman" w:hAnsi="Times New Roman" w:cs="Times New Roman"/>
          <w:sz w:val="24"/>
          <w:szCs w:val="24"/>
          <w:lang w:val="et-EE"/>
        </w:rPr>
        <w:t xml:space="preserve"> </w:t>
      </w:r>
      <w:r w:rsidR="007D1B4D" w:rsidRPr="007E3FDB">
        <w:rPr>
          <w:rFonts w:ascii="Times New Roman" w:hAnsi="Times New Roman" w:cs="Times New Roman"/>
          <w:sz w:val="24"/>
          <w:szCs w:val="24"/>
          <w:lang w:val="en-GB"/>
        </w:rPr>
        <w:t>These bridge-building considerations and ambitions are characteristic of the conference “From Conflict to Communion” on the 500</w:t>
      </w:r>
      <w:r w:rsidR="007D1B4D" w:rsidRPr="007E3FDB">
        <w:rPr>
          <w:rFonts w:ascii="Times New Roman" w:hAnsi="Times New Roman" w:cs="Times New Roman"/>
          <w:sz w:val="24"/>
          <w:szCs w:val="24"/>
          <w:vertAlign w:val="superscript"/>
          <w:lang w:val="en-GB"/>
        </w:rPr>
        <w:t>th</w:t>
      </w:r>
      <w:r w:rsidR="007D1B4D" w:rsidRPr="007E3FDB">
        <w:rPr>
          <w:rFonts w:ascii="Times New Roman" w:hAnsi="Times New Roman" w:cs="Times New Roman"/>
          <w:sz w:val="24"/>
          <w:szCs w:val="24"/>
          <w:lang w:val="en-GB"/>
        </w:rPr>
        <w:t xml:space="preserve"> anniversary of the Reformation in Estonia.</w:t>
      </w:r>
    </w:p>
    <w:p w:rsidR="00EA1AA0" w:rsidRDefault="00121C3B"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w:t>
      </w:r>
      <w:r w:rsidR="007E3FDB" w:rsidRPr="007E3FDB">
        <w:rPr>
          <w:rFonts w:ascii="Times New Roman" w:hAnsi="Times New Roman" w:cs="Times New Roman"/>
          <w:sz w:val="24"/>
          <w:szCs w:val="24"/>
          <w:lang w:val="en-GB"/>
        </w:rPr>
        <w:t>Many of you probably know that, in the past year, I have held presentations on the basic characteristics of the spirituality and theology of the Reformation, the current status and future prospects of Lutheranism, and the significance of Martin Luther and the Reformation today.</w:t>
      </w:r>
      <w:r w:rsidR="00A34A18" w:rsidRPr="007E3FDB">
        <w:rPr>
          <w:rFonts w:ascii="Times New Roman" w:hAnsi="Times New Roman" w:cs="Times New Roman"/>
          <w:sz w:val="24"/>
          <w:szCs w:val="24"/>
          <w:lang w:val="et-EE"/>
        </w:rPr>
        <w:t xml:space="preserve"> </w:t>
      </w:r>
      <w:r w:rsidR="007E3FDB" w:rsidRPr="007E3FDB">
        <w:rPr>
          <w:rFonts w:ascii="Times New Roman" w:hAnsi="Times New Roman" w:cs="Times New Roman"/>
          <w:sz w:val="24"/>
          <w:szCs w:val="24"/>
          <w:lang w:val="en-GB"/>
        </w:rPr>
        <w:t>This is the reason why I am very glad to have this opportunity to contribute to the advancement of the discussion on the content and meaning of "From Conflict to Communion" in the Estonian context.</w:t>
      </w:r>
      <w:r w:rsidR="004E1313" w:rsidRPr="007E3FDB">
        <w:rPr>
          <w:rFonts w:ascii="Times New Roman" w:hAnsi="Times New Roman" w:cs="Times New Roman"/>
          <w:sz w:val="24"/>
          <w:szCs w:val="24"/>
          <w:lang w:val="et-EE"/>
        </w:rPr>
        <w:t xml:space="preserve"> </w:t>
      </w:r>
    </w:p>
    <w:p w:rsidR="000B3F1D" w:rsidRDefault="00EA1AA0"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w:t>
      </w:r>
      <w:proofErr w:type="gramStart"/>
      <w:r w:rsidR="007E3FDB" w:rsidRPr="007E3FDB">
        <w:rPr>
          <w:rFonts w:ascii="Times New Roman" w:hAnsi="Times New Roman" w:cs="Times New Roman"/>
          <w:sz w:val="24"/>
          <w:szCs w:val="24"/>
          <w:lang w:val="en-GB"/>
        </w:rPr>
        <w:t>So much for introduction.</w:t>
      </w:r>
      <w:proofErr w:type="gramEnd"/>
      <w:r w:rsidRPr="007E3FDB">
        <w:rPr>
          <w:rFonts w:ascii="Times New Roman" w:hAnsi="Times New Roman" w:cs="Times New Roman"/>
          <w:sz w:val="24"/>
          <w:szCs w:val="24"/>
          <w:lang w:val="et-EE"/>
        </w:rPr>
        <w:t xml:space="preserve"> </w:t>
      </w:r>
      <w:r w:rsidR="007E3FDB" w:rsidRPr="007E3FDB">
        <w:rPr>
          <w:rFonts w:ascii="Times New Roman" w:hAnsi="Times New Roman" w:cs="Times New Roman"/>
          <w:sz w:val="24"/>
          <w:szCs w:val="24"/>
          <w:lang w:val="en-GB"/>
        </w:rPr>
        <w:t>The following reflections are divided in three parts.</w:t>
      </w:r>
      <w:r w:rsidR="007425D8" w:rsidRPr="007E3FDB">
        <w:rPr>
          <w:rFonts w:ascii="Times New Roman" w:hAnsi="Times New Roman" w:cs="Times New Roman"/>
          <w:sz w:val="24"/>
          <w:szCs w:val="24"/>
          <w:lang w:val="et-EE"/>
        </w:rPr>
        <w:t xml:space="preserve"> </w:t>
      </w:r>
      <w:r w:rsidR="007E3FDB" w:rsidRPr="007E3FDB">
        <w:rPr>
          <w:rFonts w:ascii="Times New Roman" w:hAnsi="Times New Roman" w:cs="Times New Roman"/>
          <w:sz w:val="24"/>
          <w:szCs w:val="24"/>
          <w:lang w:val="en-GB"/>
        </w:rPr>
        <w:t>I start with a descriptive part, providing a brief overview of the document.</w:t>
      </w:r>
      <w:r w:rsidR="00644D5A" w:rsidRPr="007E3FDB">
        <w:rPr>
          <w:rFonts w:ascii="Times New Roman" w:hAnsi="Times New Roman" w:cs="Times New Roman"/>
          <w:sz w:val="24"/>
          <w:szCs w:val="24"/>
          <w:lang w:val="et-EE"/>
        </w:rPr>
        <w:t xml:space="preserve"> </w:t>
      </w:r>
      <w:r w:rsidR="007E3FDB" w:rsidRPr="007E3FDB">
        <w:rPr>
          <w:rFonts w:ascii="Times New Roman" w:hAnsi="Times New Roman" w:cs="Times New Roman"/>
          <w:sz w:val="24"/>
          <w:szCs w:val="24"/>
          <w:lang w:val="en-GB"/>
        </w:rPr>
        <w:t xml:space="preserve">The second part is analytical, in which I offer a critical – i.e., discerning – reflection on the </w:t>
      </w:r>
      <w:r w:rsidR="003E35D2">
        <w:rPr>
          <w:rFonts w:ascii="Times New Roman" w:hAnsi="Times New Roman" w:cs="Times New Roman"/>
          <w:sz w:val="24"/>
          <w:szCs w:val="24"/>
          <w:lang w:val="en-GB"/>
        </w:rPr>
        <w:t>assumptions</w:t>
      </w:r>
      <w:r w:rsidR="007E3FDB" w:rsidRPr="007E3FDB">
        <w:rPr>
          <w:rFonts w:ascii="Times New Roman" w:hAnsi="Times New Roman" w:cs="Times New Roman"/>
          <w:sz w:val="24"/>
          <w:szCs w:val="24"/>
          <w:lang w:val="en-GB"/>
        </w:rPr>
        <w:t>, method and purpose of “From Conflict to Communion”, commenting on some of the emphases of the document.</w:t>
      </w:r>
      <w:r w:rsidR="00803FB4" w:rsidRPr="007E3FDB">
        <w:rPr>
          <w:rFonts w:ascii="Times New Roman" w:hAnsi="Times New Roman" w:cs="Times New Roman"/>
          <w:sz w:val="24"/>
          <w:szCs w:val="24"/>
          <w:lang w:val="et-EE"/>
        </w:rPr>
        <w:t xml:space="preserve"> </w:t>
      </w:r>
      <w:r w:rsidR="007E3FDB" w:rsidRPr="007E3FDB">
        <w:rPr>
          <w:rFonts w:ascii="Times New Roman" w:hAnsi="Times New Roman" w:cs="Times New Roman"/>
          <w:sz w:val="24"/>
          <w:szCs w:val="24"/>
          <w:lang w:val="en-GB"/>
        </w:rPr>
        <w:t>The third part includes my constructive reflection on the significance of “From Conflict to Communion” for the Catholic-Lutheran relations in particular, as well as the significance in a wider ecumenical context.</w:t>
      </w:r>
      <w:r w:rsidR="00CE790B" w:rsidRPr="007E3FDB">
        <w:rPr>
          <w:rFonts w:ascii="Times New Roman" w:hAnsi="Times New Roman" w:cs="Times New Roman"/>
          <w:sz w:val="24"/>
          <w:szCs w:val="24"/>
          <w:lang w:val="et-EE"/>
        </w:rPr>
        <w:t xml:space="preserve"> </w:t>
      </w:r>
      <w:r w:rsidR="007E3FDB" w:rsidRPr="007E3FDB">
        <w:rPr>
          <w:rFonts w:ascii="Times New Roman" w:hAnsi="Times New Roman" w:cs="Times New Roman"/>
          <w:sz w:val="24"/>
          <w:szCs w:val="24"/>
          <w:lang w:val="en-GB"/>
        </w:rPr>
        <w:t xml:space="preserve">Among other aspects, it will reveal a deficiency of the current </w:t>
      </w:r>
      <w:proofErr w:type="gramStart"/>
      <w:r w:rsidR="007E3FDB" w:rsidRPr="007E3FDB">
        <w:rPr>
          <w:rFonts w:ascii="Times New Roman" w:hAnsi="Times New Roman" w:cs="Times New Roman"/>
          <w:sz w:val="24"/>
          <w:szCs w:val="24"/>
          <w:lang w:val="en-GB"/>
        </w:rPr>
        <w:t>ecumenical</w:t>
      </w:r>
      <w:proofErr w:type="gramEnd"/>
      <w:r w:rsidR="007E3FDB" w:rsidRPr="007E3FDB">
        <w:rPr>
          <w:rFonts w:ascii="Times New Roman" w:hAnsi="Times New Roman" w:cs="Times New Roman"/>
          <w:sz w:val="24"/>
          <w:szCs w:val="24"/>
          <w:lang w:val="en-GB"/>
        </w:rPr>
        <w:t xml:space="preserve"> situation in Estonia and the consequent task.</w:t>
      </w:r>
      <w:r w:rsidR="00CE790B" w:rsidRPr="007E3FDB">
        <w:rPr>
          <w:rFonts w:ascii="Times New Roman" w:hAnsi="Times New Roman" w:cs="Times New Roman"/>
          <w:sz w:val="24"/>
          <w:szCs w:val="24"/>
          <w:lang w:val="et-EE"/>
        </w:rPr>
        <w:t xml:space="preserve"> </w:t>
      </w:r>
    </w:p>
    <w:p w:rsidR="00871BF5" w:rsidRDefault="00871BF5" w:rsidP="00871BF5">
      <w:pPr>
        <w:spacing w:after="0" w:line="360" w:lineRule="auto"/>
        <w:jc w:val="both"/>
        <w:rPr>
          <w:rFonts w:ascii="Times New Roman" w:hAnsi="Times New Roman" w:cs="Times New Roman"/>
          <w:sz w:val="24"/>
          <w:szCs w:val="24"/>
          <w:lang w:val="et-EE"/>
        </w:rPr>
      </w:pPr>
    </w:p>
    <w:p w:rsidR="008F14A3" w:rsidRPr="007E3FDB" w:rsidRDefault="00B93D7A"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1. </w:t>
      </w:r>
      <w:r w:rsidR="007E3FDB" w:rsidRPr="007E3FDB">
        <w:rPr>
          <w:rFonts w:ascii="Times New Roman" w:hAnsi="Times New Roman" w:cs="Times New Roman"/>
          <w:sz w:val="24"/>
          <w:szCs w:val="24"/>
          <w:lang w:val="en-GB"/>
        </w:rPr>
        <w:t xml:space="preserve">The document “From Conflict to Communion” was developed from 2009 to 2012 by the Lutheran-Roman Catholic Commission on Unity, which was established by the Lutheran World </w:t>
      </w:r>
      <w:r w:rsidR="007E3FDB" w:rsidRPr="007E3FDB">
        <w:rPr>
          <w:rFonts w:ascii="Times New Roman" w:hAnsi="Times New Roman" w:cs="Times New Roman"/>
          <w:sz w:val="24"/>
          <w:szCs w:val="24"/>
          <w:lang w:val="en-GB"/>
        </w:rPr>
        <w:lastRenderedPageBreak/>
        <w:t xml:space="preserve">Federation and the central ecumenical body of the </w:t>
      </w:r>
      <w:r w:rsidR="002830A3">
        <w:rPr>
          <w:rFonts w:ascii="Times New Roman" w:hAnsi="Times New Roman" w:cs="Times New Roman"/>
          <w:sz w:val="24"/>
          <w:szCs w:val="24"/>
          <w:lang w:val="en-GB"/>
        </w:rPr>
        <w:t>Roman Catholic</w:t>
      </w:r>
      <w:r w:rsidR="007E3FDB" w:rsidRPr="007E3FDB">
        <w:rPr>
          <w:rFonts w:ascii="Times New Roman" w:hAnsi="Times New Roman" w:cs="Times New Roman"/>
          <w:sz w:val="24"/>
          <w:szCs w:val="24"/>
          <w:lang w:val="en-GB"/>
        </w:rPr>
        <w:t xml:space="preserve"> Church:</w:t>
      </w:r>
      <w:r w:rsidR="0075113D" w:rsidRPr="007E3FDB">
        <w:rPr>
          <w:rFonts w:ascii="Times New Roman" w:hAnsi="Times New Roman" w:cs="Times New Roman"/>
          <w:sz w:val="24"/>
          <w:szCs w:val="24"/>
          <w:lang w:val="et-EE"/>
        </w:rPr>
        <w:t xml:space="preserve"> </w:t>
      </w:r>
      <w:r w:rsidR="007E3FDB" w:rsidRPr="007E3FDB">
        <w:rPr>
          <w:rFonts w:ascii="Times New Roman" w:hAnsi="Times New Roman" w:cs="Times New Roman"/>
          <w:sz w:val="24"/>
          <w:szCs w:val="24"/>
          <w:lang w:val="en-GB"/>
        </w:rPr>
        <w:t>the Pontifical Council for Promoting Christian Unity.</w:t>
      </w:r>
      <w:r w:rsidRPr="007E3FDB">
        <w:rPr>
          <w:rFonts w:ascii="Times New Roman" w:hAnsi="Times New Roman" w:cs="Times New Roman"/>
          <w:sz w:val="24"/>
          <w:szCs w:val="24"/>
          <w:lang w:val="et-EE"/>
        </w:rPr>
        <w:t xml:space="preserve"> </w:t>
      </w:r>
      <w:r w:rsidR="007E3FDB" w:rsidRPr="007E3FDB">
        <w:rPr>
          <w:rFonts w:ascii="Times New Roman" w:hAnsi="Times New Roman" w:cs="Times New Roman"/>
          <w:sz w:val="24"/>
          <w:szCs w:val="24"/>
          <w:lang w:val="en-GB"/>
        </w:rPr>
        <w:t>The official Lutheran-Catholic dialogue began at the global level with the Second Vatican Council when the bilateral Commission on Unity was established in 1967, exactly half a century ago.</w:t>
      </w:r>
      <w:r w:rsidR="00093624" w:rsidRPr="007E3FDB">
        <w:rPr>
          <w:rFonts w:ascii="Times New Roman" w:hAnsi="Times New Roman" w:cs="Times New Roman"/>
          <w:sz w:val="24"/>
          <w:szCs w:val="24"/>
          <w:lang w:val="et-EE"/>
        </w:rPr>
        <w:t xml:space="preserve"> </w:t>
      </w:r>
      <w:r w:rsidR="007E3FDB" w:rsidRPr="007E3FDB">
        <w:rPr>
          <w:rFonts w:ascii="Times New Roman" w:hAnsi="Times New Roman" w:cs="Times New Roman"/>
          <w:sz w:val="24"/>
          <w:szCs w:val="24"/>
          <w:lang w:val="en-GB"/>
        </w:rPr>
        <w:t>Indeed, “From Conflict to Communion” draws on the results of nearly 50 years of discussions between Lutherans and Catholics, providing a kind of interim report.</w:t>
      </w:r>
      <w:r w:rsidR="00D83828" w:rsidRPr="007E3FDB">
        <w:rPr>
          <w:rFonts w:ascii="Times New Roman" w:hAnsi="Times New Roman" w:cs="Times New Roman"/>
          <w:sz w:val="24"/>
          <w:szCs w:val="24"/>
          <w:lang w:val="et-EE"/>
        </w:rPr>
        <w:t xml:space="preserve"> </w:t>
      </w:r>
      <w:r w:rsidR="007E3FDB" w:rsidRPr="007E3FDB">
        <w:rPr>
          <w:rFonts w:ascii="Times New Roman" w:hAnsi="Times New Roman" w:cs="Times New Roman"/>
          <w:sz w:val="24"/>
          <w:szCs w:val="24"/>
          <w:lang w:val="en-GB"/>
        </w:rPr>
        <w:t>One of the objectives of the common study is to report on the situation in which Catholics and Lutherans find themselves in the year 2017, namely that a responsible celebration of the anniversary of the Reformation can only be a common celebration.</w:t>
      </w:r>
      <w:r w:rsidR="006D681A" w:rsidRPr="007E3FDB">
        <w:rPr>
          <w:rFonts w:ascii="Times New Roman" w:hAnsi="Times New Roman" w:cs="Times New Roman"/>
          <w:sz w:val="24"/>
          <w:szCs w:val="24"/>
          <w:lang w:val="et-EE"/>
        </w:rPr>
        <w:t xml:space="preserve"> </w:t>
      </w:r>
      <w:r w:rsidR="007E3FDB" w:rsidRPr="007E3FDB">
        <w:rPr>
          <w:rFonts w:ascii="Times New Roman" w:hAnsi="Times New Roman" w:cs="Times New Roman"/>
          <w:sz w:val="24"/>
          <w:szCs w:val="24"/>
          <w:lang w:val="en-GB"/>
        </w:rPr>
        <w:t>For this reason, the subheading of the document is “Lutheran-Catholic Common Commemoration of the Reformation in 2017”.</w:t>
      </w:r>
    </w:p>
    <w:p w:rsidR="004E0526" w:rsidRPr="007E3FDB" w:rsidRDefault="003546DC"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w:t>
      </w:r>
      <w:r w:rsidR="007E3FDB" w:rsidRPr="007E3FDB">
        <w:rPr>
          <w:rFonts w:ascii="Times New Roman" w:hAnsi="Times New Roman" w:cs="Times New Roman"/>
          <w:sz w:val="24"/>
          <w:szCs w:val="24"/>
          <w:lang w:val="en-GB"/>
        </w:rPr>
        <w:t>The document consist</w:t>
      </w:r>
      <w:r w:rsidR="000E278C">
        <w:rPr>
          <w:rFonts w:ascii="Times New Roman" w:hAnsi="Times New Roman" w:cs="Times New Roman"/>
          <w:sz w:val="24"/>
          <w:szCs w:val="24"/>
          <w:lang w:val="en-GB"/>
        </w:rPr>
        <w:t>s</w:t>
      </w:r>
      <w:r w:rsidR="007E3FDB" w:rsidRPr="007E3FDB">
        <w:rPr>
          <w:rFonts w:ascii="Times New Roman" w:hAnsi="Times New Roman" w:cs="Times New Roman"/>
          <w:sz w:val="24"/>
          <w:szCs w:val="24"/>
          <w:lang w:val="en-GB"/>
        </w:rPr>
        <w:t xml:space="preserve"> of an introduction and six chapters of very different lengths, and the entire text is also divided into 245 numbered paragraphs.</w:t>
      </w:r>
    </w:p>
    <w:p w:rsidR="00A539A2" w:rsidRDefault="00876493"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w:t>
      </w:r>
      <w:r w:rsidR="007E3FDB" w:rsidRPr="007E3FDB">
        <w:rPr>
          <w:rFonts w:ascii="Times New Roman" w:hAnsi="Times New Roman" w:cs="Times New Roman"/>
          <w:sz w:val="24"/>
          <w:szCs w:val="24"/>
          <w:lang w:val="en-GB"/>
        </w:rPr>
        <w:t xml:space="preserve">The concise foreword, which provides a very important initial setup for the reader, has been signed by both co-chairs of the </w:t>
      </w:r>
      <w:r w:rsidR="007E3FDB">
        <w:rPr>
          <w:rFonts w:ascii="Times New Roman" w:hAnsi="Times New Roman" w:cs="Times New Roman"/>
          <w:sz w:val="24"/>
          <w:szCs w:val="24"/>
          <w:lang w:val="en-GB"/>
        </w:rPr>
        <w:t>C</w:t>
      </w:r>
      <w:r w:rsidR="007E3FDB" w:rsidRPr="007E3FDB">
        <w:rPr>
          <w:rFonts w:ascii="Times New Roman" w:hAnsi="Times New Roman" w:cs="Times New Roman"/>
          <w:sz w:val="24"/>
          <w:szCs w:val="24"/>
          <w:lang w:val="en-GB"/>
        </w:rPr>
        <w:t>ommission.</w:t>
      </w:r>
      <w:r w:rsidRPr="007E3FDB">
        <w:rPr>
          <w:rFonts w:ascii="Times New Roman" w:hAnsi="Times New Roman" w:cs="Times New Roman"/>
          <w:sz w:val="24"/>
          <w:szCs w:val="24"/>
          <w:lang w:val="et-EE"/>
        </w:rPr>
        <w:t xml:space="preserve"> </w:t>
      </w:r>
      <w:r w:rsidR="007E3FDB" w:rsidRPr="00B447D9">
        <w:rPr>
          <w:rFonts w:ascii="Times New Roman" w:hAnsi="Times New Roman" w:cs="Times New Roman"/>
          <w:sz w:val="24"/>
          <w:szCs w:val="24"/>
          <w:lang w:val="en-GB"/>
        </w:rPr>
        <w:t xml:space="preserve">The foreword ends with an invitation to “all Christians” – not only Catholics and Lutherans – “to study the report of our Commission both open-mindedly and </w:t>
      </w:r>
      <w:proofErr w:type="gramStart"/>
      <w:r w:rsidR="007E3FDB" w:rsidRPr="00B447D9">
        <w:rPr>
          <w:rFonts w:ascii="Times New Roman" w:hAnsi="Times New Roman" w:cs="Times New Roman"/>
          <w:sz w:val="24"/>
          <w:szCs w:val="24"/>
          <w:lang w:val="en-GB"/>
        </w:rPr>
        <w:t>critically,</w:t>
      </w:r>
      <w:proofErr w:type="gramEnd"/>
      <w:r w:rsidR="007E3FDB" w:rsidRPr="00B447D9">
        <w:rPr>
          <w:rFonts w:ascii="Times New Roman" w:hAnsi="Times New Roman" w:cs="Times New Roman"/>
          <w:sz w:val="24"/>
          <w:szCs w:val="24"/>
          <w:lang w:val="en-GB"/>
        </w:rPr>
        <w:t xml:space="preserve"> and to come with us along the way to a deeper communion of all Christians”.</w:t>
      </w:r>
      <w:r w:rsidR="001F7493" w:rsidRPr="00B447D9">
        <w:rPr>
          <w:rFonts w:ascii="Times New Roman" w:hAnsi="Times New Roman" w:cs="Times New Roman"/>
          <w:sz w:val="24"/>
          <w:szCs w:val="24"/>
          <w:lang w:val="et-EE"/>
        </w:rPr>
        <w:t xml:space="preserve"> </w:t>
      </w:r>
    </w:p>
    <w:p w:rsidR="001F7493" w:rsidRDefault="00715962"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w:t>
      </w:r>
      <w:r w:rsidR="00B447D9" w:rsidRPr="00B447D9">
        <w:rPr>
          <w:rFonts w:ascii="Times New Roman" w:hAnsi="Times New Roman" w:cs="Times New Roman"/>
          <w:sz w:val="24"/>
          <w:szCs w:val="24"/>
          <w:lang w:val="en-GB"/>
        </w:rPr>
        <w:t>The introduction of the document (</w:t>
      </w:r>
      <w:proofErr w:type="spellStart"/>
      <w:r w:rsidR="00B447D9" w:rsidRPr="00B447D9">
        <w:rPr>
          <w:rFonts w:ascii="Times New Roman" w:hAnsi="Times New Roman" w:cs="Times New Roman"/>
          <w:sz w:val="24"/>
          <w:szCs w:val="24"/>
          <w:lang w:val="en-GB"/>
        </w:rPr>
        <w:t>para</w:t>
      </w:r>
      <w:proofErr w:type="spellEnd"/>
      <w:r w:rsidR="00B447D9" w:rsidRPr="00B447D9">
        <w:rPr>
          <w:rFonts w:ascii="Times New Roman" w:hAnsi="Times New Roman" w:cs="Times New Roman"/>
          <w:sz w:val="24"/>
          <w:szCs w:val="24"/>
          <w:lang w:val="en-GB"/>
        </w:rPr>
        <w:t>. 1) begins</w:t>
      </w:r>
      <w:r w:rsidR="00871BF5">
        <w:rPr>
          <w:rFonts w:ascii="Times New Roman" w:hAnsi="Times New Roman" w:cs="Times New Roman"/>
          <w:sz w:val="24"/>
          <w:szCs w:val="24"/>
          <w:lang w:val="en-GB"/>
        </w:rPr>
        <w:t xml:space="preserve"> with the following observation:</w:t>
      </w:r>
      <w:r w:rsidRPr="00B447D9">
        <w:rPr>
          <w:rFonts w:ascii="Times New Roman" w:hAnsi="Times New Roman" w:cs="Times New Roman"/>
          <w:sz w:val="24"/>
          <w:szCs w:val="24"/>
          <w:lang w:val="et-EE"/>
        </w:rPr>
        <w:t xml:space="preserve"> </w:t>
      </w:r>
      <w:r w:rsidR="00B447D9" w:rsidRPr="00B447D9">
        <w:rPr>
          <w:rFonts w:ascii="Times New Roman" w:hAnsi="Times New Roman" w:cs="Times New Roman"/>
          <w:sz w:val="24"/>
          <w:szCs w:val="24"/>
          <w:lang w:val="en-GB"/>
        </w:rPr>
        <w:t>“In 2017, Lutheran and Catholic Christians will commemorate together the 500</w:t>
      </w:r>
      <w:r w:rsidR="00B447D9" w:rsidRPr="00B447D9">
        <w:rPr>
          <w:rFonts w:ascii="Times New Roman" w:hAnsi="Times New Roman" w:cs="Times New Roman"/>
          <w:sz w:val="24"/>
          <w:szCs w:val="24"/>
          <w:vertAlign w:val="superscript"/>
          <w:lang w:val="en-GB"/>
        </w:rPr>
        <w:t>th</w:t>
      </w:r>
      <w:r w:rsidR="00B447D9" w:rsidRPr="00B447D9">
        <w:rPr>
          <w:rFonts w:ascii="Times New Roman" w:hAnsi="Times New Roman" w:cs="Times New Roman"/>
          <w:sz w:val="24"/>
          <w:szCs w:val="24"/>
          <w:lang w:val="en-GB"/>
        </w:rPr>
        <w:t xml:space="preserve"> anniversary of the beginning of the Reformation.</w:t>
      </w:r>
      <w:r w:rsidR="00D84696" w:rsidRPr="00B447D9">
        <w:rPr>
          <w:rFonts w:ascii="Times New Roman" w:hAnsi="Times New Roman" w:cs="Times New Roman"/>
          <w:sz w:val="24"/>
          <w:szCs w:val="24"/>
          <w:lang w:val="et-EE"/>
        </w:rPr>
        <w:t xml:space="preserve"> </w:t>
      </w:r>
      <w:r w:rsidR="00B447D9" w:rsidRPr="00B447D9">
        <w:rPr>
          <w:rFonts w:ascii="Times New Roman" w:hAnsi="Times New Roman" w:cs="Times New Roman"/>
          <w:sz w:val="24"/>
          <w:szCs w:val="24"/>
          <w:lang w:val="en-GB"/>
        </w:rPr>
        <w:t>Lutherans and Catholics today enjoy a growth in mutual understanding, cooperation, and respect.</w:t>
      </w:r>
      <w:r w:rsidR="00D84696" w:rsidRPr="00B447D9">
        <w:rPr>
          <w:rFonts w:ascii="Times New Roman" w:hAnsi="Times New Roman" w:cs="Times New Roman"/>
          <w:sz w:val="24"/>
          <w:szCs w:val="24"/>
          <w:lang w:val="et-EE"/>
        </w:rPr>
        <w:t xml:space="preserve"> </w:t>
      </w:r>
      <w:r w:rsidR="00B447D9" w:rsidRPr="00B447D9">
        <w:rPr>
          <w:rFonts w:ascii="Times New Roman" w:hAnsi="Times New Roman" w:cs="Times New Roman"/>
          <w:sz w:val="24"/>
          <w:szCs w:val="24"/>
          <w:lang w:val="en-GB"/>
        </w:rPr>
        <w:t>They have come to acknowledge that more unit</w:t>
      </w:r>
      <w:r w:rsidR="000E278C">
        <w:rPr>
          <w:rFonts w:ascii="Times New Roman" w:hAnsi="Times New Roman" w:cs="Times New Roman"/>
          <w:sz w:val="24"/>
          <w:szCs w:val="24"/>
          <w:lang w:val="en-GB"/>
        </w:rPr>
        <w:t>e</w:t>
      </w:r>
      <w:r w:rsidR="00B447D9" w:rsidRPr="00B447D9">
        <w:rPr>
          <w:rFonts w:ascii="Times New Roman" w:hAnsi="Times New Roman" w:cs="Times New Roman"/>
          <w:sz w:val="24"/>
          <w:szCs w:val="24"/>
          <w:lang w:val="en-GB"/>
        </w:rPr>
        <w:t>s than divides them.”</w:t>
      </w:r>
      <w:r w:rsidRPr="00B447D9">
        <w:rPr>
          <w:rFonts w:ascii="Times New Roman" w:hAnsi="Times New Roman" w:cs="Times New Roman"/>
          <w:sz w:val="24"/>
          <w:szCs w:val="24"/>
          <w:lang w:val="et-EE"/>
        </w:rPr>
        <w:t xml:space="preserve"> </w:t>
      </w:r>
      <w:r w:rsidR="00B447D9" w:rsidRPr="00B447D9">
        <w:rPr>
          <w:rFonts w:ascii="Times New Roman" w:hAnsi="Times New Roman" w:cs="Times New Roman"/>
          <w:sz w:val="24"/>
          <w:szCs w:val="24"/>
          <w:lang w:val="en-GB"/>
        </w:rPr>
        <w:t xml:space="preserve">The introduction concludes </w:t>
      </w:r>
      <w:r w:rsidR="002830A3">
        <w:rPr>
          <w:rFonts w:ascii="Times New Roman" w:hAnsi="Times New Roman" w:cs="Times New Roman"/>
          <w:sz w:val="24"/>
          <w:szCs w:val="24"/>
          <w:lang w:val="en-GB"/>
        </w:rPr>
        <w:t xml:space="preserve">(3) </w:t>
      </w:r>
      <w:r w:rsidR="00B447D9" w:rsidRPr="00B447D9">
        <w:rPr>
          <w:rFonts w:ascii="Times New Roman" w:hAnsi="Times New Roman" w:cs="Times New Roman"/>
          <w:sz w:val="24"/>
          <w:szCs w:val="24"/>
          <w:lang w:val="en-GB"/>
        </w:rPr>
        <w:t>with the formulation of two challenges of the year 2017 for Catholics and Lutherans.</w:t>
      </w:r>
      <w:r w:rsidR="008C3D64" w:rsidRPr="00B447D9">
        <w:rPr>
          <w:rFonts w:ascii="Times New Roman" w:hAnsi="Times New Roman" w:cs="Times New Roman"/>
          <w:sz w:val="24"/>
          <w:szCs w:val="24"/>
          <w:lang w:val="et-EE"/>
        </w:rPr>
        <w:t xml:space="preserve"> </w:t>
      </w:r>
      <w:r w:rsidR="00B447D9" w:rsidRPr="00B447D9">
        <w:rPr>
          <w:rFonts w:ascii="Times New Roman" w:hAnsi="Times New Roman" w:cs="Times New Roman"/>
          <w:sz w:val="24"/>
          <w:szCs w:val="24"/>
          <w:lang w:val="en-GB"/>
        </w:rPr>
        <w:t xml:space="preserve">One challenge is to discuss </w:t>
      </w:r>
      <w:r w:rsidR="00B447D9" w:rsidRPr="00203077">
        <w:rPr>
          <w:rFonts w:ascii="Times New Roman" w:hAnsi="Times New Roman" w:cs="Times New Roman"/>
          <w:i/>
          <w:sz w:val="24"/>
          <w:szCs w:val="24"/>
          <w:lang w:val="en-GB"/>
        </w:rPr>
        <w:t>in dialogue</w:t>
      </w:r>
      <w:r w:rsidR="00B447D9" w:rsidRPr="00B447D9">
        <w:rPr>
          <w:rFonts w:ascii="Times New Roman" w:hAnsi="Times New Roman" w:cs="Times New Roman"/>
          <w:sz w:val="24"/>
          <w:szCs w:val="24"/>
          <w:lang w:val="en-GB"/>
        </w:rPr>
        <w:t xml:space="preserve">, i.e., together “the issues and consequences of the Wittenberg Reformation, which </w:t>
      </w:r>
      <w:proofErr w:type="spellStart"/>
      <w:r w:rsidR="00B447D9" w:rsidRPr="00B447D9">
        <w:rPr>
          <w:rFonts w:ascii="Times New Roman" w:hAnsi="Times New Roman" w:cs="Times New Roman"/>
          <w:sz w:val="24"/>
          <w:szCs w:val="24"/>
          <w:lang w:val="en-GB"/>
        </w:rPr>
        <w:t>centered</w:t>
      </w:r>
      <w:proofErr w:type="spellEnd"/>
      <w:r w:rsidR="00B447D9" w:rsidRPr="00B447D9">
        <w:rPr>
          <w:rFonts w:ascii="Times New Roman" w:hAnsi="Times New Roman" w:cs="Times New Roman"/>
          <w:sz w:val="24"/>
          <w:szCs w:val="24"/>
          <w:lang w:val="en-GB"/>
        </w:rPr>
        <w:t xml:space="preserve"> on the person and thought of Martin Luther”.</w:t>
      </w:r>
      <w:r w:rsidR="008C3D64" w:rsidRPr="00B447D9">
        <w:rPr>
          <w:rFonts w:ascii="Times New Roman" w:hAnsi="Times New Roman" w:cs="Times New Roman"/>
          <w:sz w:val="24"/>
          <w:szCs w:val="24"/>
          <w:lang w:val="et-EE"/>
        </w:rPr>
        <w:t xml:space="preserve"> </w:t>
      </w:r>
      <w:r w:rsidR="00B447D9" w:rsidRPr="00B447D9">
        <w:rPr>
          <w:rFonts w:ascii="Times New Roman" w:hAnsi="Times New Roman" w:cs="Times New Roman"/>
          <w:sz w:val="24"/>
          <w:szCs w:val="24"/>
          <w:lang w:val="en-GB"/>
        </w:rPr>
        <w:t xml:space="preserve">The second challenge is to develop perspectives for the remembrance and </w:t>
      </w:r>
      <w:r w:rsidR="00B447D9" w:rsidRPr="00203077">
        <w:rPr>
          <w:rFonts w:ascii="Times New Roman" w:hAnsi="Times New Roman" w:cs="Times New Roman"/>
          <w:i/>
          <w:sz w:val="24"/>
          <w:szCs w:val="24"/>
          <w:lang w:val="en-GB"/>
        </w:rPr>
        <w:t>appropriation</w:t>
      </w:r>
      <w:r w:rsidR="00B447D9" w:rsidRPr="00B447D9">
        <w:rPr>
          <w:rFonts w:ascii="Times New Roman" w:hAnsi="Times New Roman" w:cs="Times New Roman"/>
          <w:sz w:val="24"/>
          <w:szCs w:val="24"/>
          <w:lang w:val="en-GB"/>
        </w:rPr>
        <w:t xml:space="preserve"> of the Reformation today.</w:t>
      </w:r>
      <w:r w:rsidR="002C25AE" w:rsidRPr="00B447D9">
        <w:rPr>
          <w:rFonts w:ascii="Times New Roman" w:hAnsi="Times New Roman" w:cs="Times New Roman"/>
          <w:sz w:val="24"/>
          <w:szCs w:val="24"/>
          <w:lang w:val="et-EE"/>
        </w:rPr>
        <w:t xml:space="preserve"> </w:t>
      </w:r>
      <w:r w:rsidR="00B447D9" w:rsidRPr="002830A3">
        <w:rPr>
          <w:rFonts w:ascii="Times New Roman" w:hAnsi="Times New Roman" w:cs="Times New Roman"/>
          <w:sz w:val="24"/>
          <w:szCs w:val="24"/>
          <w:lang w:val="en-GB"/>
        </w:rPr>
        <w:t>Luther’s ‘reforming agenda’ poses a spiritual and theological challenge for both contemporary Catholics and Lutherans.</w:t>
      </w:r>
      <w:r w:rsidR="008B4CE1" w:rsidRPr="002830A3">
        <w:rPr>
          <w:rFonts w:ascii="Times New Roman" w:hAnsi="Times New Roman" w:cs="Times New Roman"/>
          <w:sz w:val="24"/>
          <w:szCs w:val="24"/>
          <w:lang w:val="et-EE"/>
        </w:rPr>
        <w:t xml:space="preserve"> </w:t>
      </w:r>
    </w:p>
    <w:p w:rsidR="009D3AE9" w:rsidRPr="002830A3" w:rsidRDefault="009D3AE9"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w:t>
      </w:r>
      <w:r w:rsidR="002830A3" w:rsidRPr="002830A3">
        <w:rPr>
          <w:rFonts w:ascii="Times New Roman" w:hAnsi="Times New Roman" w:cs="Times New Roman"/>
          <w:sz w:val="24"/>
          <w:szCs w:val="24"/>
          <w:lang w:val="en-GB"/>
        </w:rPr>
        <w:t>When providing an overview of the chapters, I will spend more time on the first chapter, which helps to create a horizon of understanding.</w:t>
      </w:r>
      <w:r w:rsidRPr="002830A3">
        <w:rPr>
          <w:rFonts w:ascii="Times New Roman" w:hAnsi="Times New Roman" w:cs="Times New Roman"/>
          <w:sz w:val="24"/>
          <w:szCs w:val="24"/>
          <w:lang w:val="et-EE"/>
        </w:rPr>
        <w:t xml:space="preserve"> </w:t>
      </w:r>
      <w:r w:rsidR="002830A3" w:rsidRPr="002830A3">
        <w:rPr>
          <w:rFonts w:ascii="Times New Roman" w:hAnsi="Times New Roman" w:cs="Times New Roman"/>
          <w:sz w:val="24"/>
          <w:szCs w:val="24"/>
          <w:lang w:val="en-GB"/>
        </w:rPr>
        <w:t>The remaining chapters will be discussed briefly to reveal the logic of the entire document.</w:t>
      </w:r>
    </w:p>
    <w:p w:rsidR="007F6B0F" w:rsidRDefault="00AD4CD2"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lastRenderedPageBreak/>
        <w:t xml:space="preserve">          </w:t>
      </w:r>
      <w:r w:rsidR="002830A3" w:rsidRPr="002830A3">
        <w:rPr>
          <w:rFonts w:ascii="Times New Roman" w:hAnsi="Times New Roman" w:cs="Times New Roman"/>
          <w:sz w:val="24"/>
          <w:szCs w:val="24"/>
          <w:lang w:val="en-GB"/>
        </w:rPr>
        <w:t xml:space="preserve">The </w:t>
      </w:r>
      <w:r w:rsidR="002830A3" w:rsidRPr="00707FB3">
        <w:rPr>
          <w:rFonts w:ascii="Times New Roman" w:hAnsi="Times New Roman" w:cs="Times New Roman"/>
          <w:sz w:val="24"/>
          <w:szCs w:val="24"/>
          <w:lang w:val="en-GB"/>
        </w:rPr>
        <w:t>first</w:t>
      </w:r>
      <w:r w:rsidR="002830A3" w:rsidRPr="002830A3">
        <w:rPr>
          <w:rFonts w:ascii="Times New Roman" w:hAnsi="Times New Roman" w:cs="Times New Roman"/>
          <w:sz w:val="24"/>
          <w:szCs w:val="24"/>
          <w:lang w:val="en-GB"/>
        </w:rPr>
        <w:t xml:space="preserve"> chapter is entitled “Commemorating the Reformation in an Ecumenical and Global Age”.</w:t>
      </w:r>
      <w:r w:rsidR="00235209" w:rsidRPr="002830A3">
        <w:rPr>
          <w:rFonts w:ascii="Times New Roman" w:hAnsi="Times New Roman" w:cs="Times New Roman"/>
          <w:sz w:val="24"/>
          <w:szCs w:val="24"/>
          <w:lang w:val="et-EE"/>
        </w:rPr>
        <w:t xml:space="preserve"> </w:t>
      </w:r>
      <w:r w:rsidR="002830A3" w:rsidRPr="002830A3">
        <w:rPr>
          <w:rFonts w:ascii="Times New Roman" w:hAnsi="Times New Roman" w:cs="Times New Roman"/>
          <w:sz w:val="24"/>
          <w:szCs w:val="24"/>
          <w:lang w:val="en-GB"/>
        </w:rPr>
        <w:t>It outlines some characteristics of the contemporary context, which are new and represent a significant difference between the 500</w:t>
      </w:r>
      <w:r w:rsidR="002830A3" w:rsidRPr="002830A3">
        <w:rPr>
          <w:rFonts w:ascii="Times New Roman" w:hAnsi="Times New Roman" w:cs="Times New Roman"/>
          <w:sz w:val="24"/>
          <w:szCs w:val="24"/>
          <w:vertAlign w:val="superscript"/>
          <w:lang w:val="en-GB"/>
        </w:rPr>
        <w:t>th</w:t>
      </w:r>
      <w:r w:rsidR="002830A3" w:rsidRPr="002830A3">
        <w:rPr>
          <w:rFonts w:ascii="Times New Roman" w:hAnsi="Times New Roman" w:cs="Times New Roman"/>
          <w:sz w:val="24"/>
          <w:szCs w:val="24"/>
          <w:lang w:val="en-GB"/>
        </w:rPr>
        <w:t xml:space="preserve"> anniversary and previous major anniversaries of the Reformation.</w:t>
      </w:r>
      <w:r w:rsidR="00076F9A" w:rsidRPr="002830A3">
        <w:rPr>
          <w:rFonts w:ascii="Times New Roman" w:hAnsi="Times New Roman" w:cs="Times New Roman"/>
          <w:sz w:val="24"/>
          <w:szCs w:val="24"/>
          <w:lang w:val="et-EE"/>
        </w:rPr>
        <w:t xml:space="preserve"> </w:t>
      </w:r>
      <w:r w:rsidR="002830A3" w:rsidRPr="002830A3">
        <w:rPr>
          <w:rFonts w:ascii="Times New Roman" w:hAnsi="Times New Roman" w:cs="Times New Roman"/>
          <w:sz w:val="24"/>
          <w:szCs w:val="24"/>
          <w:lang w:val="en-GB"/>
        </w:rPr>
        <w:t>The changed context means both new opportunities and new challenges.</w:t>
      </w:r>
      <w:r w:rsidR="00F32442" w:rsidRPr="002830A3">
        <w:rPr>
          <w:rFonts w:ascii="Times New Roman" w:hAnsi="Times New Roman" w:cs="Times New Roman"/>
          <w:sz w:val="24"/>
          <w:szCs w:val="24"/>
          <w:lang w:val="et-EE"/>
        </w:rPr>
        <w:t xml:space="preserve"> </w:t>
      </w:r>
    </w:p>
    <w:p w:rsidR="00B61E43" w:rsidRDefault="007F6B0F"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w:t>
      </w:r>
      <w:r w:rsidR="002830A3" w:rsidRPr="002830A3">
        <w:rPr>
          <w:rFonts w:ascii="Times New Roman" w:hAnsi="Times New Roman" w:cs="Times New Roman"/>
          <w:sz w:val="24"/>
          <w:szCs w:val="24"/>
          <w:lang w:val="en-GB"/>
        </w:rPr>
        <w:t>What was the significance of 31</w:t>
      </w:r>
      <w:r w:rsidR="002830A3" w:rsidRPr="002830A3">
        <w:rPr>
          <w:rFonts w:ascii="Times New Roman" w:hAnsi="Times New Roman" w:cs="Times New Roman"/>
          <w:sz w:val="24"/>
          <w:szCs w:val="24"/>
          <w:vertAlign w:val="superscript"/>
          <w:lang w:val="en-GB"/>
        </w:rPr>
        <w:t>st</w:t>
      </w:r>
      <w:r w:rsidR="002830A3" w:rsidRPr="002830A3">
        <w:rPr>
          <w:rFonts w:ascii="Times New Roman" w:hAnsi="Times New Roman" w:cs="Times New Roman"/>
          <w:sz w:val="24"/>
          <w:szCs w:val="24"/>
          <w:lang w:val="en-GB"/>
        </w:rPr>
        <w:t xml:space="preserve"> of October, which very early became a symbolic date of the Protestant Reformation, in the era of confessional conflict and opposition?</w:t>
      </w:r>
      <w:r w:rsidR="005120E9" w:rsidRPr="002830A3">
        <w:rPr>
          <w:rFonts w:ascii="Times New Roman" w:hAnsi="Times New Roman" w:cs="Times New Roman"/>
          <w:sz w:val="24"/>
          <w:szCs w:val="24"/>
          <w:lang w:val="et-EE"/>
        </w:rPr>
        <w:t xml:space="preserve"> </w:t>
      </w:r>
      <w:r w:rsidR="002830A3" w:rsidRPr="002830A3">
        <w:rPr>
          <w:rFonts w:ascii="Times New Roman" w:hAnsi="Times New Roman" w:cs="Times New Roman"/>
          <w:sz w:val="24"/>
          <w:szCs w:val="24"/>
          <w:lang w:val="en-GB"/>
        </w:rPr>
        <w:t>The brief answer:</w:t>
      </w:r>
      <w:r w:rsidR="00F468BE" w:rsidRPr="002830A3">
        <w:rPr>
          <w:rFonts w:ascii="Times New Roman" w:hAnsi="Times New Roman" w:cs="Times New Roman"/>
          <w:sz w:val="24"/>
          <w:szCs w:val="24"/>
          <w:lang w:val="et-EE"/>
        </w:rPr>
        <w:t xml:space="preserve"> </w:t>
      </w:r>
      <w:r w:rsidR="002830A3" w:rsidRPr="002830A3">
        <w:rPr>
          <w:rFonts w:ascii="Times New Roman" w:hAnsi="Times New Roman" w:cs="Times New Roman"/>
          <w:sz w:val="24"/>
          <w:szCs w:val="24"/>
          <w:lang w:val="en-GB"/>
        </w:rPr>
        <w:t xml:space="preserve">On one side </w:t>
      </w:r>
      <w:proofErr w:type="gramStart"/>
      <w:r w:rsidR="002830A3" w:rsidRPr="002830A3">
        <w:rPr>
          <w:rFonts w:ascii="Times New Roman" w:hAnsi="Times New Roman" w:cs="Times New Roman"/>
          <w:sz w:val="24"/>
          <w:szCs w:val="24"/>
          <w:lang w:val="en-GB"/>
        </w:rPr>
        <w:t>–  for</w:t>
      </w:r>
      <w:proofErr w:type="gramEnd"/>
      <w:r w:rsidR="002830A3" w:rsidRPr="002830A3">
        <w:rPr>
          <w:rFonts w:ascii="Times New Roman" w:hAnsi="Times New Roman" w:cs="Times New Roman"/>
          <w:sz w:val="24"/>
          <w:szCs w:val="24"/>
          <w:lang w:val="en-GB"/>
        </w:rPr>
        <w:t xml:space="preserve"> Lutherans – it was a commemoration of the beginning, existence and legitimacy of the evangelical form of the church, which was tied to a critique of the Roman Catholic Church.</w:t>
      </w:r>
      <w:r w:rsidR="005120E9" w:rsidRPr="002830A3">
        <w:rPr>
          <w:rFonts w:ascii="Times New Roman" w:hAnsi="Times New Roman" w:cs="Times New Roman"/>
          <w:sz w:val="24"/>
          <w:szCs w:val="24"/>
          <w:lang w:val="et-EE"/>
        </w:rPr>
        <w:t xml:space="preserve"> </w:t>
      </w:r>
      <w:r w:rsidR="002830A3" w:rsidRPr="00C147D1">
        <w:rPr>
          <w:rFonts w:ascii="Times New Roman" w:hAnsi="Times New Roman" w:cs="Times New Roman"/>
          <w:sz w:val="24"/>
          <w:szCs w:val="24"/>
          <w:lang w:val="en-GB"/>
        </w:rPr>
        <w:t>On the other side – for Catholics – it was an occasion to accuse Lutherans of division from the true church and a rejection of the gospel of Christ (5).</w:t>
      </w:r>
      <w:r w:rsidR="00C147D1" w:rsidRPr="00C147D1">
        <w:rPr>
          <w:rFonts w:ascii="Times New Roman" w:hAnsi="Times New Roman" w:cs="Times New Roman"/>
          <w:sz w:val="24"/>
          <w:szCs w:val="24"/>
          <w:lang w:val="en-GB"/>
        </w:rPr>
        <w:t xml:space="preserve"> Thus, the anniversary of the Reformation was, for both churches, a reaffirmation of their own identity and a justification of the division between them.</w:t>
      </w:r>
      <w:r w:rsidR="00DF0B16" w:rsidRPr="00C147D1">
        <w:rPr>
          <w:rFonts w:ascii="Times New Roman" w:hAnsi="Times New Roman" w:cs="Times New Roman"/>
          <w:sz w:val="24"/>
          <w:szCs w:val="24"/>
          <w:lang w:val="et-EE"/>
        </w:rPr>
        <w:t xml:space="preserve"> </w:t>
      </w:r>
      <w:r w:rsidR="00C147D1" w:rsidRPr="00C147D1">
        <w:rPr>
          <w:rFonts w:ascii="Times New Roman" w:hAnsi="Times New Roman" w:cs="Times New Roman"/>
          <w:sz w:val="24"/>
          <w:szCs w:val="24"/>
          <w:lang w:val="en-GB"/>
        </w:rPr>
        <w:t>The year 2017 sees the first major commemoration of the Reformation, which takes place during the ecumenical age.</w:t>
      </w:r>
      <w:r w:rsidR="00D47EBA" w:rsidRPr="00C147D1">
        <w:rPr>
          <w:rFonts w:ascii="Times New Roman" w:hAnsi="Times New Roman" w:cs="Times New Roman"/>
          <w:sz w:val="24"/>
          <w:szCs w:val="24"/>
          <w:lang w:val="et-EE"/>
        </w:rPr>
        <w:t xml:space="preserve"> </w:t>
      </w:r>
      <w:r w:rsidR="00C147D1" w:rsidRPr="00C147D1">
        <w:rPr>
          <w:rFonts w:ascii="Times New Roman" w:hAnsi="Times New Roman" w:cs="Times New Roman"/>
          <w:sz w:val="24"/>
          <w:szCs w:val="24"/>
          <w:lang w:val="en-GB"/>
        </w:rPr>
        <w:t>I have already mentioned the 50</w:t>
      </w:r>
      <w:r w:rsidR="00C147D1" w:rsidRPr="00C147D1">
        <w:rPr>
          <w:rFonts w:ascii="Times New Roman" w:hAnsi="Times New Roman" w:cs="Times New Roman"/>
          <w:sz w:val="24"/>
          <w:szCs w:val="24"/>
          <w:vertAlign w:val="superscript"/>
          <w:lang w:val="en-GB"/>
        </w:rPr>
        <w:t>th</w:t>
      </w:r>
      <w:r w:rsidR="00C147D1" w:rsidRPr="00C147D1">
        <w:rPr>
          <w:rFonts w:ascii="Times New Roman" w:hAnsi="Times New Roman" w:cs="Times New Roman"/>
          <w:sz w:val="24"/>
          <w:szCs w:val="24"/>
          <w:lang w:val="en-GB"/>
        </w:rPr>
        <w:t xml:space="preserve"> anniversary of the beginning of the Lutheran-Catholic dialogue.</w:t>
      </w:r>
      <w:r w:rsidR="00D47EBA" w:rsidRPr="00C147D1">
        <w:rPr>
          <w:rFonts w:ascii="Times New Roman" w:hAnsi="Times New Roman" w:cs="Times New Roman"/>
          <w:sz w:val="24"/>
          <w:szCs w:val="24"/>
          <w:lang w:val="et-EE"/>
        </w:rPr>
        <w:t xml:space="preserve"> </w:t>
      </w:r>
      <w:r w:rsidR="00C147D1" w:rsidRPr="00C147D1">
        <w:rPr>
          <w:rFonts w:ascii="Times New Roman" w:hAnsi="Times New Roman" w:cs="Times New Roman"/>
          <w:sz w:val="24"/>
          <w:szCs w:val="24"/>
          <w:lang w:val="en-GB"/>
        </w:rPr>
        <w:t>Of course, the communication and mutual influences between Lutherans and Catholics have taken place in other formats and cannot be limited to official bilateral theological discussions.</w:t>
      </w:r>
      <w:r w:rsidR="00D47EBA" w:rsidRPr="00C147D1">
        <w:rPr>
          <w:rFonts w:ascii="Times New Roman" w:hAnsi="Times New Roman" w:cs="Times New Roman"/>
          <w:sz w:val="24"/>
          <w:szCs w:val="24"/>
          <w:lang w:val="et-EE"/>
        </w:rPr>
        <w:t xml:space="preserve"> </w:t>
      </w:r>
      <w:r w:rsidR="00C147D1" w:rsidRPr="00C147D1">
        <w:rPr>
          <w:rFonts w:ascii="Times New Roman" w:hAnsi="Times New Roman" w:cs="Times New Roman"/>
          <w:sz w:val="24"/>
          <w:szCs w:val="24"/>
          <w:lang w:val="en-GB"/>
        </w:rPr>
        <w:t>In any case, the document observes (7) that the decades of ecumenical movement have resulted in a situation where Lutherans and Catholics now “long to commemorate 2017 together”.</w:t>
      </w:r>
      <w:r w:rsidR="00D47EBA" w:rsidRPr="00C147D1">
        <w:rPr>
          <w:rFonts w:ascii="Times New Roman" w:hAnsi="Times New Roman" w:cs="Times New Roman"/>
          <w:sz w:val="24"/>
          <w:szCs w:val="24"/>
          <w:lang w:val="et-EE"/>
        </w:rPr>
        <w:t xml:space="preserve"> </w:t>
      </w:r>
    </w:p>
    <w:p w:rsidR="00027EF7" w:rsidRPr="00C147D1" w:rsidRDefault="00B61E43"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w:t>
      </w:r>
      <w:r w:rsidR="00C147D1" w:rsidRPr="00C147D1">
        <w:rPr>
          <w:rFonts w:ascii="Times New Roman" w:hAnsi="Times New Roman" w:cs="Times New Roman"/>
          <w:sz w:val="24"/>
          <w:szCs w:val="24"/>
          <w:lang w:val="en-GB"/>
        </w:rPr>
        <w:t xml:space="preserve">This change requires work on finding a new, common approach </w:t>
      </w:r>
      <w:r w:rsidR="00203077">
        <w:rPr>
          <w:rFonts w:ascii="Times New Roman" w:hAnsi="Times New Roman" w:cs="Times New Roman"/>
          <w:sz w:val="24"/>
          <w:szCs w:val="24"/>
          <w:lang w:val="en-GB"/>
        </w:rPr>
        <w:t xml:space="preserve">to </w:t>
      </w:r>
      <w:r w:rsidR="00C147D1" w:rsidRPr="00C147D1">
        <w:rPr>
          <w:rFonts w:ascii="Times New Roman" w:hAnsi="Times New Roman" w:cs="Times New Roman"/>
          <w:sz w:val="24"/>
          <w:szCs w:val="24"/>
          <w:lang w:val="en-GB"/>
        </w:rPr>
        <w:t>the Reformation and its anniversary (8). It is not possible simply to repeat earlier accounts of the Reformation period by one or the other side, which presented Lutheran and Catholic perspectives separately and often in opposition to one another.</w:t>
      </w:r>
      <w:r w:rsidR="001A1B69" w:rsidRPr="00C147D1">
        <w:rPr>
          <w:rFonts w:ascii="Times New Roman" w:hAnsi="Times New Roman" w:cs="Times New Roman"/>
          <w:sz w:val="24"/>
          <w:szCs w:val="24"/>
          <w:lang w:val="et-EE"/>
        </w:rPr>
        <w:t xml:space="preserve"> </w:t>
      </w:r>
      <w:r w:rsidR="00C147D1" w:rsidRPr="00C147D1">
        <w:rPr>
          <w:rFonts w:ascii="Times New Roman" w:hAnsi="Times New Roman" w:cs="Times New Roman"/>
          <w:sz w:val="24"/>
          <w:szCs w:val="24"/>
          <w:lang w:val="en-GB"/>
        </w:rPr>
        <w:t>Such accounts of the past have often tended to intensify the conflict, sometimes leading to open hostility.</w:t>
      </w:r>
      <w:r w:rsidR="00134752" w:rsidRPr="00C147D1">
        <w:rPr>
          <w:rFonts w:ascii="Times New Roman" w:hAnsi="Times New Roman" w:cs="Times New Roman"/>
          <w:sz w:val="24"/>
          <w:szCs w:val="24"/>
          <w:lang w:val="et-EE"/>
        </w:rPr>
        <w:t xml:space="preserve"> </w:t>
      </w:r>
      <w:r w:rsidR="00C147D1" w:rsidRPr="00C147D1">
        <w:rPr>
          <w:rFonts w:ascii="Times New Roman" w:hAnsi="Times New Roman" w:cs="Times New Roman"/>
          <w:sz w:val="24"/>
          <w:szCs w:val="24"/>
          <w:lang w:val="en-GB"/>
        </w:rPr>
        <w:t>However, the way how the Reformation is remembered and conceptualised still has consequences for the relationship between the churches.</w:t>
      </w:r>
      <w:r w:rsidR="00134752" w:rsidRPr="00C147D1">
        <w:rPr>
          <w:rFonts w:ascii="Times New Roman" w:hAnsi="Times New Roman" w:cs="Times New Roman"/>
          <w:sz w:val="24"/>
          <w:szCs w:val="24"/>
          <w:lang w:val="et-EE"/>
        </w:rPr>
        <w:t xml:space="preserve"> </w:t>
      </w:r>
      <w:r w:rsidR="00C147D1" w:rsidRPr="00C147D1">
        <w:rPr>
          <w:rFonts w:ascii="Times New Roman" w:hAnsi="Times New Roman" w:cs="Times New Roman"/>
          <w:sz w:val="24"/>
          <w:szCs w:val="24"/>
          <w:lang w:val="en-GB"/>
        </w:rPr>
        <w:t>For this reason, a common ecumenical commemoration of the Reformation is both very important and at the same time difficult.</w:t>
      </w:r>
      <w:r w:rsidR="006C0B9C" w:rsidRPr="00C147D1">
        <w:rPr>
          <w:rFonts w:ascii="Times New Roman" w:hAnsi="Times New Roman" w:cs="Times New Roman"/>
          <w:sz w:val="24"/>
          <w:szCs w:val="24"/>
          <w:lang w:val="et-EE"/>
        </w:rPr>
        <w:t xml:space="preserve"> </w:t>
      </w:r>
      <w:r w:rsidR="00C147D1" w:rsidRPr="00C147D1">
        <w:rPr>
          <w:rFonts w:ascii="Times New Roman" w:hAnsi="Times New Roman" w:cs="Times New Roman"/>
          <w:sz w:val="24"/>
          <w:szCs w:val="24"/>
          <w:lang w:val="en-GB"/>
        </w:rPr>
        <w:t>The document recognises that, even today, many Catholics associate the word ‘Reformation’ first of all with the division of the church, while for many Lutherans it signals the rediscovery of the gospel, certainty of faith and freedom (9). Both of these points of departure need to be taken seriously in order to relate the two perspectives to each other and bring them into dialogue (9).</w:t>
      </w:r>
    </w:p>
    <w:p w:rsidR="00027EF7" w:rsidRDefault="004834B9"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lastRenderedPageBreak/>
        <w:t xml:space="preserve">          </w:t>
      </w:r>
      <w:r w:rsidR="00C147D1" w:rsidRPr="00C147D1">
        <w:rPr>
          <w:rFonts w:ascii="Times New Roman" w:hAnsi="Times New Roman" w:cs="Times New Roman"/>
          <w:sz w:val="24"/>
          <w:szCs w:val="24"/>
          <w:lang w:val="en-GB"/>
        </w:rPr>
        <w:t>In connection with the new context, the first chapter also reflects on the question, how the commemoration of the Reformation is or should be shaped by the significant fact of 2017, namely, that in the last century Christianity has become increasingly global and the number and relative importance of Christians in the South is growing.</w:t>
      </w:r>
      <w:r w:rsidR="007458B8" w:rsidRPr="00C147D1">
        <w:rPr>
          <w:rFonts w:ascii="Times New Roman" w:hAnsi="Times New Roman" w:cs="Times New Roman"/>
          <w:sz w:val="24"/>
          <w:szCs w:val="24"/>
          <w:lang w:val="et-EE"/>
        </w:rPr>
        <w:t xml:space="preserve"> </w:t>
      </w:r>
      <w:r w:rsidR="00C147D1" w:rsidRPr="00C147D1">
        <w:rPr>
          <w:rFonts w:ascii="Times New Roman" w:hAnsi="Times New Roman" w:cs="Times New Roman"/>
          <w:sz w:val="24"/>
          <w:szCs w:val="24"/>
          <w:lang w:val="en-GB"/>
        </w:rPr>
        <w:t>It also considers the 500</w:t>
      </w:r>
      <w:r w:rsidR="00C147D1" w:rsidRPr="00C147D1">
        <w:rPr>
          <w:rFonts w:ascii="Times New Roman" w:hAnsi="Times New Roman" w:cs="Times New Roman"/>
          <w:sz w:val="24"/>
          <w:szCs w:val="24"/>
          <w:vertAlign w:val="superscript"/>
          <w:lang w:val="en-GB"/>
        </w:rPr>
        <w:t>th</w:t>
      </w:r>
      <w:r w:rsidR="00C147D1" w:rsidRPr="00C147D1">
        <w:rPr>
          <w:rFonts w:ascii="Times New Roman" w:hAnsi="Times New Roman" w:cs="Times New Roman"/>
          <w:sz w:val="24"/>
          <w:szCs w:val="24"/>
          <w:lang w:val="en-GB"/>
        </w:rPr>
        <w:t xml:space="preserve"> anniversary of the Reformation from the perspective that the number of Christians in the North is shrinking, people are leaving churches or forget their Christian </w:t>
      </w:r>
      <w:r w:rsidR="005C5E13">
        <w:rPr>
          <w:rFonts w:ascii="Times New Roman" w:hAnsi="Times New Roman" w:cs="Times New Roman"/>
          <w:sz w:val="24"/>
          <w:szCs w:val="24"/>
          <w:lang w:val="en-GB"/>
        </w:rPr>
        <w:t>legacy</w:t>
      </w:r>
      <w:r w:rsidR="00C147D1" w:rsidRPr="00C147D1">
        <w:rPr>
          <w:rFonts w:ascii="Times New Roman" w:hAnsi="Times New Roman" w:cs="Times New Roman"/>
          <w:sz w:val="24"/>
          <w:szCs w:val="24"/>
          <w:lang w:val="en-GB"/>
        </w:rPr>
        <w:t xml:space="preserve"> (10). The changed context of the commemoration of the Reformation is further described in connection with Pentecostal and other charismatic movements, which have put forward new emphases in Christianity (14), as well as in connection with the plurality of religions, which is a worldwide characteristic of the environment surrounding Christians (15). </w:t>
      </w:r>
      <w:r w:rsidR="003B1897" w:rsidRPr="00C147D1">
        <w:rPr>
          <w:rFonts w:ascii="Times New Roman" w:hAnsi="Times New Roman" w:cs="Times New Roman"/>
          <w:sz w:val="24"/>
          <w:szCs w:val="24"/>
          <w:lang w:val="et-EE"/>
        </w:rPr>
        <w:t xml:space="preserve"> </w:t>
      </w:r>
    </w:p>
    <w:p w:rsidR="00707FB3" w:rsidRDefault="002E5E81"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w:t>
      </w:r>
      <w:r w:rsidR="00C147D1" w:rsidRPr="00C147D1">
        <w:rPr>
          <w:rFonts w:ascii="Times New Roman" w:hAnsi="Times New Roman" w:cs="Times New Roman"/>
          <w:sz w:val="24"/>
          <w:szCs w:val="24"/>
          <w:lang w:val="en-GB"/>
        </w:rPr>
        <w:t xml:space="preserve">The </w:t>
      </w:r>
      <w:r w:rsidR="00C147D1" w:rsidRPr="00707FB3">
        <w:rPr>
          <w:rFonts w:ascii="Times New Roman" w:hAnsi="Times New Roman" w:cs="Times New Roman"/>
          <w:sz w:val="24"/>
          <w:szCs w:val="24"/>
          <w:lang w:val="en-GB"/>
        </w:rPr>
        <w:t>second</w:t>
      </w:r>
      <w:r w:rsidR="00C147D1" w:rsidRPr="00C147D1">
        <w:rPr>
          <w:rFonts w:ascii="Times New Roman" w:hAnsi="Times New Roman" w:cs="Times New Roman"/>
          <w:sz w:val="24"/>
          <w:szCs w:val="24"/>
          <w:lang w:val="en-GB"/>
        </w:rPr>
        <w:t xml:space="preserve"> chapter is entitled “New Perspectives on Martin Luther and the Reformation”.</w:t>
      </w:r>
      <w:r w:rsidR="00AF1F81" w:rsidRPr="00C147D1">
        <w:rPr>
          <w:rFonts w:ascii="Times New Roman" w:hAnsi="Times New Roman" w:cs="Times New Roman"/>
          <w:sz w:val="24"/>
          <w:szCs w:val="24"/>
          <w:lang w:val="et-EE"/>
        </w:rPr>
        <w:t xml:space="preserve"> </w:t>
      </w:r>
      <w:r w:rsidR="00C147D1" w:rsidRPr="00C147D1">
        <w:rPr>
          <w:rFonts w:ascii="Times New Roman" w:hAnsi="Times New Roman" w:cs="Times New Roman"/>
          <w:sz w:val="24"/>
          <w:szCs w:val="24"/>
          <w:lang w:val="en-GB"/>
        </w:rPr>
        <w:t>It starts with the declaration:</w:t>
      </w:r>
      <w:r w:rsidR="00871BF5">
        <w:rPr>
          <w:rFonts w:ascii="Times New Roman" w:hAnsi="Times New Roman" w:cs="Times New Roman"/>
          <w:sz w:val="24"/>
          <w:szCs w:val="24"/>
          <w:lang w:val="en-GB"/>
        </w:rPr>
        <w:t xml:space="preserve"> </w:t>
      </w:r>
      <w:r w:rsidR="00C147D1" w:rsidRPr="00C147D1">
        <w:rPr>
          <w:rFonts w:ascii="Times New Roman" w:hAnsi="Times New Roman" w:cs="Times New Roman"/>
          <w:sz w:val="24"/>
          <w:szCs w:val="24"/>
          <w:lang w:val="en-GB"/>
        </w:rPr>
        <w:t>“What happened in the past cannot be changed, but what is remembered of the past and how it is remembered can, with the passage of time, indeed change”</w:t>
      </w:r>
      <w:r w:rsidR="00707FB3">
        <w:rPr>
          <w:rFonts w:ascii="Times New Roman" w:hAnsi="Times New Roman" w:cs="Times New Roman"/>
          <w:sz w:val="24"/>
          <w:szCs w:val="24"/>
          <w:lang w:val="en-GB"/>
        </w:rPr>
        <w:t xml:space="preserve"> </w:t>
      </w:r>
      <w:r w:rsidR="00C147D1" w:rsidRPr="00C147D1">
        <w:rPr>
          <w:rFonts w:ascii="Times New Roman" w:hAnsi="Times New Roman" w:cs="Times New Roman"/>
          <w:sz w:val="24"/>
          <w:szCs w:val="24"/>
          <w:lang w:val="en-GB"/>
        </w:rPr>
        <w:t>(16). The task for Catholics and Lutherans in connection with the anniversary of the Reformation cannot be altering the past or rewriting history.</w:t>
      </w:r>
      <w:r w:rsidR="00995349" w:rsidRPr="00C147D1">
        <w:rPr>
          <w:rFonts w:ascii="Times New Roman" w:hAnsi="Times New Roman" w:cs="Times New Roman"/>
          <w:sz w:val="24"/>
          <w:szCs w:val="24"/>
          <w:lang w:val="et-EE"/>
        </w:rPr>
        <w:t xml:space="preserve"> </w:t>
      </w:r>
      <w:r w:rsidR="00C147D1" w:rsidRPr="00C147D1">
        <w:rPr>
          <w:rFonts w:ascii="Times New Roman" w:hAnsi="Times New Roman" w:cs="Times New Roman"/>
          <w:sz w:val="24"/>
          <w:szCs w:val="24"/>
          <w:lang w:val="en-GB"/>
        </w:rPr>
        <w:t>However, the challenge is to tell the history differently (16), to recount their history in new ways (17) – not in the key of conflict and opposition.</w:t>
      </w:r>
      <w:r w:rsidR="00CD7E9E" w:rsidRPr="00C147D1">
        <w:rPr>
          <w:rFonts w:ascii="Times New Roman" w:hAnsi="Times New Roman" w:cs="Times New Roman"/>
          <w:sz w:val="24"/>
          <w:szCs w:val="24"/>
          <w:lang w:val="et-EE"/>
        </w:rPr>
        <w:t xml:space="preserve"> </w:t>
      </w:r>
      <w:r w:rsidR="00C147D1" w:rsidRPr="00C147D1">
        <w:rPr>
          <w:rFonts w:ascii="Times New Roman" w:hAnsi="Times New Roman" w:cs="Times New Roman"/>
          <w:sz w:val="24"/>
          <w:szCs w:val="24"/>
          <w:lang w:val="en-GB"/>
        </w:rPr>
        <w:t>There are many reasons for this change of direction:</w:t>
      </w:r>
      <w:r w:rsidR="00BD0EB4" w:rsidRPr="00C147D1">
        <w:rPr>
          <w:rFonts w:ascii="Times New Roman" w:hAnsi="Times New Roman" w:cs="Times New Roman"/>
          <w:sz w:val="24"/>
          <w:szCs w:val="24"/>
          <w:lang w:val="et-EE"/>
        </w:rPr>
        <w:t xml:space="preserve"> </w:t>
      </w:r>
      <w:r w:rsidR="00C147D1" w:rsidRPr="00C147D1">
        <w:rPr>
          <w:rFonts w:ascii="Times New Roman" w:hAnsi="Times New Roman" w:cs="Times New Roman"/>
          <w:sz w:val="24"/>
          <w:szCs w:val="24"/>
          <w:lang w:val="en-GB"/>
        </w:rPr>
        <w:t>The chapter starts with references to various factors that have brought Catholics and Lutherans closer together (17; cf. 7): family relations between members of the two churches, service to the larger world mission, and common resistance to tyrannies in many places.</w:t>
      </w:r>
      <w:r w:rsidR="00CD6F0C" w:rsidRPr="00C147D1">
        <w:rPr>
          <w:rFonts w:ascii="Times New Roman" w:hAnsi="Times New Roman" w:cs="Times New Roman"/>
          <w:sz w:val="24"/>
          <w:szCs w:val="24"/>
          <w:lang w:val="et-EE"/>
        </w:rPr>
        <w:t xml:space="preserve"> </w:t>
      </w:r>
      <w:r w:rsidR="00C147D1" w:rsidRPr="00C147D1">
        <w:rPr>
          <w:rFonts w:ascii="Times New Roman" w:hAnsi="Times New Roman" w:cs="Times New Roman"/>
          <w:sz w:val="24"/>
          <w:szCs w:val="24"/>
          <w:lang w:val="en-GB"/>
        </w:rPr>
        <w:t>These deeper contacts have changed mutual perceptions and created a new impetus for ecumenical dialogue and further theological research.</w:t>
      </w:r>
      <w:r w:rsidR="00CE60C0" w:rsidRPr="00C147D1">
        <w:rPr>
          <w:rFonts w:ascii="Times New Roman" w:hAnsi="Times New Roman" w:cs="Times New Roman"/>
          <w:sz w:val="24"/>
          <w:szCs w:val="24"/>
          <w:lang w:val="et-EE"/>
        </w:rPr>
        <w:t xml:space="preserve"> </w:t>
      </w:r>
    </w:p>
    <w:p w:rsidR="00FF305F" w:rsidRDefault="00707FB3"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n-GB"/>
        </w:rPr>
        <w:t xml:space="preserve">          </w:t>
      </w:r>
      <w:r w:rsidR="00C147D1" w:rsidRPr="00C147D1">
        <w:rPr>
          <w:rFonts w:ascii="Times New Roman" w:hAnsi="Times New Roman" w:cs="Times New Roman"/>
          <w:sz w:val="24"/>
          <w:szCs w:val="24"/>
          <w:lang w:val="en-GB"/>
        </w:rPr>
        <w:t>The ecumenical movement has altered the orientation also in terms of the perceptions of the Reformation.</w:t>
      </w:r>
      <w:r w:rsidR="00B0730A" w:rsidRPr="00C147D1">
        <w:rPr>
          <w:rFonts w:ascii="Times New Roman" w:hAnsi="Times New Roman" w:cs="Times New Roman"/>
          <w:sz w:val="24"/>
          <w:szCs w:val="24"/>
          <w:lang w:val="et-EE"/>
        </w:rPr>
        <w:t xml:space="preserve"> </w:t>
      </w:r>
      <w:r w:rsidR="00C147D1" w:rsidRPr="00C147D1">
        <w:rPr>
          <w:rFonts w:ascii="Times New Roman" w:hAnsi="Times New Roman" w:cs="Times New Roman"/>
          <w:sz w:val="24"/>
          <w:szCs w:val="24"/>
          <w:lang w:val="en-GB"/>
        </w:rPr>
        <w:t xml:space="preserve">The chapter on the new perspectives reviews the </w:t>
      </w:r>
      <w:r w:rsidR="00C147D1" w:rsidRPr="00C147D1">
        <w:rPr>
          <w:rFonts w:ascii="Times New Roman" w:hAnsi="Times New Roman" w:cs="Times New Roman"/>
          <w:i/>
          <w:sz w:val="24"/>
          <w:szCs w:val="24"/>
          <w:lang w:val="en-GB"/>
        </w:rPr>
        <w:t xml:space="preserve">contributions of research on the </w:t>
      </w:r>
      <w:proofErr w:type="gramStart"/>
      <w:r w:rsidR="00C147D1" w:rsidRPr="00C147D1">
        <w:rPr>
          <w:rFonts w:ascii="Times New Roman" w:hAnsi="Times New Roman" w:cs="Times New Roman"/>
          <w:i/>
          <w:sz w:val="24"/>
          <w:szCs w:val="24"/>
          <w:lang w:val="en-GB"/>
        </w:rPr>
        <w:t>Middle</w:t>
      </w:r>
      <w:proofErr w:type="gramEnd"/>
      <w:r w:rsidR="00C147D1" w:rsidRPr="00C147D1">
        <w:rPr>
          <w:rFonts w:ascii="Times New Roman" w:hAnsi="Times New Roman" w:cs="Times New Roman"/>
          <w:i/>
          <w:sz w:val="24"/>
          <w:szCs w:val="24"/>
          <w:lang w:val="en-GB"/>
        </w:rPr>
        <w:t xml:space="preserve"> Ages</w:t>
      </w:r>
      <w:r w:rsidR="00C147D1" w:rsidRPr="00C147D1">
        <w:rPr>
          <w:rFonts w:ascii="Times New Roman" w:hAnsi="Times New Roman" w:cs="Times New Roman"/>
          <w:sz w:val="24"/>
          <w:szCs w:val="24"/>
          <w:lang w:val="en-GB"/>
        </w:rPr>
        <w:t>, which has changed the perception of the Reformation period and has induced corrections in both traditional Protestant and Catholic accounts.</w:t>
      </w:r>
      <w:r w:rsidR="00B0730A" w:rsidRPr="00C147D1">
        <w:rPr>
          <w:rFonts w:ascii="Times New Roman" w:hAnsi="Times New Roman" w:cs="Times New Roman"/>
          <w:sz w:val="24"/>
          <w:szCs w:val="24"/>
          <w:lang w:val="et-EE"/>
        </w:rPr>
        <w:t xml:space="preserve"> </w:t>
      </w:r>
      <w:r w:rsidR="00C147D1" w:rsidRPr="00C147D1">
        <w:rPr>
          <w:rFonts w:ascii="Times New Roman" w:hAnsi="Times New Roman" w:cs="Times New Roman"/>
          <w:sz w:val="24"/>
          <w:szCs w:val="24"/>
          <w:lang w:val="en-GB"/>
        </w:rPr>
        <w:t>The chapter also discusses 20</w:t>
      </w:r>
      <w:r w:rsidR="00C147D1" w:rsidRPr="00C147D1">
        <w:rPr>
          <w:rFonts w:ascii="Times New Roman" w:hAnsi="Times New Roman" w:cs="Times New Roman"/>
          <w:sz w:val="24"/>
          <w:szCs w:val="24"/>
          <w:vertAlign w:val="superscript"/>
          <w:lang w:val="en-GB"/>
        </w:rPr>
        <w:t>th</w:t>
      </w:r>
      <w:r w:rsidR="00C147D1" w:rsidRPr="00C147D1">
        <w:rPr>
          <w:rFonts w:ascii="Times New Roman" w:hAnsi="Times New Roman" w:cs="Times New Roman"/>
          <w:sz w:val="24"/>
          <w:szCs w:val="24"/>
          <w:lang w:val="en-GB"/>
        </w:rPr>
        <w:t xml:space="preserve">-century </w:t>
      </w:r>
      <w:r w:rsidR="00C147D1" w:rsidRPr="00C147D1">
        <w:rPr>
          <w:rFonts w:ascii="Times New Roman" w:hAnsi="Times New Roman" w:cs="Times New Roman"/>
          <w:i/>
          <w:sz w:val="24"/>
          <w:szCs w:val="24"/>
          <w:lang w:val="en-GB"/>
        </w:rPr>
        <w:t xml:space="preserve">Catholic research on </w:t>
      </w:r>
      <w:r w:rsidR="00C147D1" w:rsidRPr="00C147D1">
        <w:rPr>
          <w:rFonts w:ascii="Times New Roman" w:hAnsi="Times New Roman" w:cs="Times New Roman"/>
          <w:sz w:val="24"/>
          <w:szCs w:val="24"/>
          <w:lang w:val="en-GB"/>
        </w:rPr>
        <w:t xml:space="preserve">the person and theology of </w:t>
      </w:r>
      <w:r w:rsidR="00C147D1" w:rsidRPr="00C147D1">
        <w:rPr>
          <w:rFonts w:ascii="Times New Roman" w:hAnsi="Times New Roman" w:cs="Times New Roman"/>
          <w:i/>
          <w:sz w:val="24"/>
          <w:szCs w:val="24"/>
          <w:lang w:val="en-GB"/>
        </w:rPr>
        <w:t>Luther</w:t>
      </w:r>
      <w:r w:rsidR="00C147D1" w:rsidRPr="00C147D1">
        <w:rPr>
          <w:rFonts w:ascii="Times New Roman" w:hAnsi="Times New Roman" w:cs="Times New Roman"/>
          <w:sz w:val="24"/>
          <w:szCs w:val="24"/>
          <w:lang w:val="en-GB"/>
        </w:rPr>
        <w:t>.</w:t>
      </w:r>
      <w:r w:rsidR="003F1F06" w:rsidRPr="00C147D1">
        <w:rPr>
          <w:rFonts w:ascii="Times New Roman" w:hAnsi="Times New Roman" w:cs="Times New Roman"/>
          <w:sz w:val="24"/>
          <w:szCs w:val="24"/>
          <w:lang w:val="et-EE"/>
        </w:rPr>
        <w:t xml:space="preserve"> </w:t>
      </w:r>
      <w:r w:rsidR="00C147D1" w:rsidRPr="005C5E13">
        <w:rPr>
          <w:rFonts w:ascii="Times New Roman" w:hAnsi="Times New Roman" w:cs="Times New Roman"/>
          <w:sz w:val="24"/>
          <w:szCs w:val="24"/>
          <w:lang w:val="en-GB"/>
        </w:rPr>
        <w:t xml:space="preserve">It mentions the ecumenical projects of Lutheran and Catholic theologians, which included in one way or another direct reflections on the Reformation period and culminated with the </w:t>
      </w:r>
      <w:r w:rsidR="00C147D1" w:rsidRPr="005C5E13">
        <w:rPr>
          <w:rFonts w:ascii="Times New Roman" w:hAnsi="Times New Roman" w:cs="Times New Roman"/>
          <w:i/>
          <w:sz w:val="24"/>
          <w:szCs w:val="24"/>
          <w:lang w:val="en-GB"/>
        </w:rPr>
        <w:t>Joint Declaration on the Doctrine of Justification</w:t>
      </w:r>
      <w:r w:rsidR="00C147D1" w:rsidRPr="005C5E13">
        <w:rPr>
          <w:rFonts w:ascii="Times New Roman" w:hAnsi="Times New Roman" w:cs="Times New Roman"/>
          <w:sz w:val="24"/>
          <w:szCs w:val="24"/>
          <w:lang w:val="en-GB"/>
        </w:rPr>
        <w:t xml:space="preserve">, signed in 1999 by the Lutheran World Federation and the Roman Catholic Church, which affirmed a consensus in the basic truths of the doctrine of justification – that is the doctrine that was the central object of disputes during the Reformation period and one of the </w:t>
      </w:r>
      <w:r w:rsidR="005C5E13" w:rsidRPr="005C5E13">
        <w:rPr>
          <w:rFonts w:ascii="Times New Roman" w:hAnsi="Times New Roman" w:cs="Times New Roman"/>
          <w:sz w:val="24"/>
          <w:szCs w:val="24"/>
          <w:lang w:val="en-GB"/>
        </w:rPr>
        <w:lastRenderedPageBreak/>
        <w:t>main reasons for mutual condemnation.</w:t>
      </w:r>
      <w:r w:rsidR="00014BE7" w:rsidRPr="005C5E13">
        <w:rPr>
          <w:rFonts w:ascii="Times New Roman" w:hAnsi="Times New Roman" w:cs="Times New Roman"/>
          <w:sz w:val="24"/>
          <w:szCs w:val="24"/>
          <w:lang w:val="et-EE"/>
        </w:rPr>
        <w:t xml:space="preserve"> </w:t>
      </w:r>
      <w:r w:rsidR="005C5E13" w:rsidRPr="005C5E13">
        <w:rPr>
          <w:rFonts w:ascii="Times New Roman" w:hAnsi="Times New Roman" w:cs="Times New Roman"/>
          <w:sz w:val="24"/>
          <w:szCs w:val="24"/>
          <w:lang w:val="en-GB"/>
        </w:rPr>
        <w:t>A separate part of the chapter is dedicated to those developments in Catholic and Lutheran churches, which facilitated the opening of new perspectives of Luther and the Reformation.</w:t>
      </w:r>
      <w:r w:rsidR="00B70C08" w:rsidRPr="005C5E13">
        <w:rPr>
          <w:rFonts w:ascii="Times New Roman" w:hAnsi="Times New Roman" w:cs="Times New Roman"/>
          <w:sz w:val="24"/>
          <w:szCs w:val="24"/>
          <w:lang w:val="et-EE"/>
        </w:rPr>
        <w:t xml:space="preserve"> </w:t>
      </w:r>
      <w:r w:rsidR="005C5E13" w:rsidRPr="005C5E13">
        <w:rPr>
          <w:rFonts w:ascii="Times New Roman" w:hAnsi="Times New Roman" w:cs="Times New Roman"/>
          <w:sz w:val="24"/>
          <w:szCs w:val="24"/>
          <w:lang w:val="en-GB"/>
        </w:rPr>
        <w:t>In case of Catholicism, a special emphasis is placed on the impetus received from the Second Vatican Council, while Lutheran research on Luther underwent considerable development.</w:t>
      </w:r>
      <w:r w:rsidR="00B70C08" w:rsidRPr="005C5E13">
        <w:rPr>
          <w:rFonts w:ascii="Times New Roman" w:hAnsi="Times New Roman" w:cs="Times New Roman"/>
          <w:sz w:val="24"/>
          <w:szCs w:val="24"/>
          <w:lang w:val="et-EE"/>
        </w:rPr>
        <w:t xml:space="preserve"> </w:t>
      </w:r>
      <w:r w:rsidR="005C5E13" w:rsidRPr="005C5E13">
        <w:rPr>
          <w:rFonts w:ascii="Times New Roman" w:hAnsi="Times New Roman" w:cs="Times New Roman"/>
          <w:sz w:val="24"/>
          <w:szCs w:val="24"/>
          <w:lang w:val="en-GB"/>
        </w:rPr>
        <w:t>Finally, the chapter elaborates on the importance and method of ecumenical dialogues (32-34).</w:t>
      </w:r>
      <w:r w:rsidR="007F44D4" w:rsidRPr="005C5E13">
        <w:rPr>
          <w:rFonts w:ascii="Times New Roman" w:hAnsi="Times New Roman" w:cs="Times New Roman"/>
          <w:sz w:val="24"/>
          <w:szCs w:val="24"/>
          <w:lang w:val="et-EE"/>
        </w:rPr>
        <w:t xml:space="preserve"> </w:t>
      </w:r>
      <w:r w:rsidR="00D87F80">
        <w:rPr>
          <w:rFonts w:ascii="Times New Roman" w:hAnsi="Times New Roman" w:cs="Times New Roman"/>
          <w:sz w:val="24"/>
          <w:szCs w:val="24"/>
          <w:lang w:val="et-EE"/>
        </w:rPr>
        <w:t xml:space="preserve"> </w:t>
      </w:r>
    </w:p>
    <w:p w:rsidR="007F44D4" w:rsidRPr="00B03848" w:rsidRDefault="007F44D4" w:rsidP="00871BF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t-EE"/>
        </w:rPr>
        <w:t xml:space="preserve">          </w:t>
      </w:r>
      <w:r w:rsidR="005C5E13" w:rsidRPr="005C5E13">
        <w:rPr>
          <w:rFonts w:ascii="Times New Roman" w:hAnsi="Times New Roman" w:cs="Times New Roman"/>
          <w:sz w:val="24"/>
          <w:szCs w:val="24"/>
          <w:lang w:val="en-GB"/>
        </w:rPr>
        <w:t>I will only briefly mention the next chapters in “</w:t>
      </w:r>
      <w:r w:rsidR="00B03848">
        <w:rPr>
          <w:rFonts w:ascii="Times New Roman" w:hAnsi="Times New Roman" w:cs="Times New Roman"/>
          <w:sz w:val="24"/>
          <w:szCs w:val="24"/>
          <w:lang w:val="en-GB"/>
        </w:rPr>
        <w:t>F</w:t>
      </w:r>
      <w:r w:rsidR="005C5E13" w:rsidRPr="005C5E13">
        <w:rPr>
          <w:rFonts w:ascii="Times New Roman" w:hAnsi="Times New Roman" w:cs="Times New Roman"/>
          <w:sz w:val="24"/>
          <w:szCs w:val="24"/>
          <w:lang w:val="en-GB"/>
        </w:rPr>
        <w:t>rom Conflict to Communion” to provide a basic outline of the dynamic of reasoning.</w:t>
      </w:r>
      <w:r w:rsidR="00FE66A8" w:rsidRPr="005C5E13">
        <w:rPr>
          <w:rFonts w:ascii="Times New Roman" w:hAnsi="Times New Roman" w:cs="Times New Roman"/>
          <w:sz w:val="24"/>
          <w:szCs w:val="24"/>
          <w:lang w:val="et-EE"/>
        </w:rPr>
        <w:t xml:space="preserve"> </w:t>
      </w:r>
      <w:r w:rsidR="005C5E13" w:rsidRPr="005C5E13">
        <w:rPr>
          <w:rFonts w:ascii="Times New Roman" w:hAnsi="Times New Roman" w:cs="Times New Roman"/>
          <w:sz w:val="24"/>
          <w:szCs w:val="24"/>
          <w:lang w:val="en-GB"/>
        </w:rPr>
        <w:t>The third chapter presents “A Historical Sketch of the Lutheran Reformation and the Catholic Response”, told together by Lutherans and Catholics.</w:t>
      </w:r>
      <w:r w:rsidR="00FE66A8" w:rsidRPr="005C5E13">
        <w:rPr>
          <w:rFonts w:ascii="Times New Roman" w:hAnsi="Times New Roman" w:cs="Times New Roman"/>
          <w:sz w:val="24"/>
          <w:szCs w:val="24"/>
          <w:lang w:val="et-EE"/>
        </w:rPr>
        <w:t xml:space="preserve"> </w:t>
      </w:r>
      <w:r w:rsidR="005C5E13" w:rsidRPr="00711FDB">
        <w:rPr>
          <w:rFonts w:ascii="Times New Roman" w:hAnsi="Times New Roman" w:cs="Times New Roman"/>
          <w:sz w:val="24"/>
          <w:szCs w:val="24"/>
          <w:lang w:val="en-GB"/>
        </w:rPr>
        <w:t>It starts with the explanation of the meaning of the word ‘reformation’ and then highlights some of the most important historical situations and theological issues of the Reformation of the 16</w:t>
      </w:r>
      <w:r w:rsidR="005C5E13" w:rsidRPr="00711FDB">
        <w:rPr>
          <w:rFonts w:ascii="Times New Roman" w:hAnsi="Times New Roman" w:cs="Times New Roman"/>
          <w:sz w:val="24"/>
          <w:szCs w:val="24"/>
          <w:vertAlign w:val="superscript"/>
          <w:lang w:val="en-GB"/>
        </w:rPr>
        <w:t>th</w:t>
      </w:r>
      <w:r w:rsidR="005C5E13" w:rsidRPr="00711FDB">
        <w:rPr>
          <w:rFonts w:ascii="Times New Roman" w:hAnsi="Times New Roman" w:cs="Times New Roman"/>
          <w:sz w:val="24"/>
          <w:szCs w:val="24"/>
          <w:lang w:val="en-GB"/>
        </w:rPr>
        <w:t xml:space="preserve"> century (35). A longer section is dedicated to the Council of Trent (1545-1563), which defined the Catholic-Lutheran relations for several centuries, but the legacy of which “must now be viewed through the lens of the actions of the Second Vatican Council (1962-1965)” (90). The Second </w:t>
      </w:r>
      <w:proofErr w:type="spellStart"/>
      <w:r w:rsidR="005C5E13" w:rsidRPr="00711FDB">
        <w:rPr>
          <w:rFonts w:ascii="Times New Roman" w:hAnsi="Times New Roman" w:cs="Times New Roman"/>
          <w:sz w:val="24"/>
          <w:szCs w:val="24"/>
          <w:lang w:val="en-GB"/>
        </w:rPr>
        <w:t>Vatical</w:t>
      </w:r>
      <w:proofErr w:type="spellEnd"/>
      <w:r w:rsidR="005C5E13" w:rsidRPr="00711FDB">
        <w:rPr>
          <w:rFonts w:ascii="Times New Roman" w:hAnsi="Times New Roman" w:cs="Times New Roman"/>
          <w:sz w:val="24"/>
          <w:szCs w:val="24"/>
          <w:lang w:val="en-GB"/>
        </w:rPr>
        <w:t xml:space="preserve"> Council “made it possible for the Catholic Church to enter the ecumenical movement and leave behind the charged polemic atmosphere of the post-Reformation era” (90).</w:t>
      </w:r>
    </w:p>
    <w:p w:rsidR="00FF305F" w:rsidRDefault="005917BA"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w:t>
      </w:r>
      <w:r w:rsidR="00711FDB" w:rsidRPr="00711FDB">
        <w:rPr>
          <w:rFonts w:ascii="Times New Roman" w:hAnsi="Times New Roman" w:cs="Times New Roman"/>
          <w:sz w:val="24"/>
          <w:szCs w:val="24"/>
          <w:lang w:val="en-GB"/>
        </w:rPr>
        <w:t>The fourth chapter is by far the longest.</w:t>
      </w:r>
      <w:r w:rsidR="00B23CF1" w:rsidRPr="00711FDB">
        <w:rPr>
          <w:rFonts w:ascii="Times New Roman" w:hAnsi="Times New Roman" w:cs="Times New Roman"/>
          <w:sz w:val="24"/>
          <w:szCs w:val="24"/>
          <w:lang w:val="et-EE"/>
        </w:rPr>
        <w:t xml:space="preserve"> </w:t>
      </w:r>
      <w:r w:rsidR="00711FDB" w:rsidRPr="00711FDB">
        <w:rPr>
          <w:rFonts w:ascii="Times New Roman" w:hAnsi="Times New Roman" w:cs="Times New Roman"/>
          <w:sz w:val="24"/>
          <w:szCs w:val="24"/>
          <w:lang w:val="en-GB"/>
        </w:rPr>
        <w:t>In this, Catholics and Lutherans provide a common overview of some of the “Basic Themes of Martin Luther’s Theology in Light of the Lutheran-Roman Catholic Dialogues”</w:t>
      </w:r>
      <w:r w:rsidR="00B23CF1" w:rsidRPr="00711FDB">
        <w:rPr>
          <w:rFonts w:ascii="Times New Roman" w:hAnsi="Times New Roman" w:cs="Times New Roman"/>
          <w:sz w:val="24"/>
          <w:szCs w:val="24"/>
          <w:lang w:val="et-EE"/>
        </w:rPr>
        <w:t xml:space="preserve"> </w:t>
      </w:r>
      <w:r w:rsidR="00711FDB" w:rsidRPr="00711FDB">
        <w:rPr>
          <w:rFonts w:ascii="Times New Roman" w:hAnsi="Times New Roman" w:cs="Times New Roman"/>
          <w:sz w:val="24"/>
          <w:szCs w:val="24"/>
          <w:lang w:val="en-GB"/>
        </w:rPr>
        <w:t xml:space="preserve">After noting Martin Luther’s deep </w:t>
      </w:r>
      <w:proofErr w:type="spellStart"/>
      <w:r w:rsidR="00711FDB" w:rsidRPr="00711FDB">
        <w:rPr>
          <w:rFonts w:ascii="Times New Roman" w:hAnsi="Times New Roman" w:cs="Times New Roman"/>
          <w:sz w:val="24"/>
          <w:szCs w:val="24"/>
          <w:lang w:val="en-GB"/>
        </w:rPr>
        <w:t>embeddedness</w:t>
      </w:r>
      <w:proofErr w:type="spellEnd"/>
      <w:r w:rsidR="00711FDB" w:rsidRPr="00711FDB">
        <w:rPr>
          <w:rFonts w:ascii="Times New Roman" w:hAnsi="Times New Roman" w:cs="Times New Roman"/>
          <w:sz w:val="24"/>
          <w:szCs w:val="24"/>
          <w:lang w:val="en-GB"/>
        </w:rPr>
        <w:t xml:space="preserve"> in the late Middle Ages, the tradition of the church fathers, monastic and mystical theology, the main part of the chapter focuses on four topics, which have caused controversies for centuries and have been the subject matter of Lutheran-Catholic dialogue since 1967: justification, </w:t>
      </w:r>
      <w:proofErr w:type="spellStart"/>
      <w:r w:rsidR="00711FDB" w:rsidRPr="00711FDB">
        <w:rPr>
          <w:rFonts w:ascii="Times New Roman" w:hAnsi="Times New Roman" w:cs="Times New Roman"/>
          <w:sz w:val="24"/>
          <w:szCs w:val="24"/>
          <w:lang w:val="en-GB"/>
        </w:rPr>
        <w:t>eucharist</w:t>
      </w:r>
      <w:proofErr w:type="spellEnd"/>
      <w:r w:rsidR="00711FDB" w:rsidRPr="00711FDB">
        <w:rPr>
          <w:rFonts w:ascii="Times New Roman" w:hAnsi="Times New Roman" w:cs="Times New Roman"/>
          <w:sz w:val="24"/>
          <w:szCs w:val="24"/>
          <w:lang w:val="en-GB"/>
        </w:rPr>
        <w:t>, ministry, and Scripture and tradition.</w:t>
      </w:r>
      <w:r w:rsidR="00B23CF1" w:rsidRPr="00711FDB">
        <w:rPr>
          <w:rFonts w:ascii="Times New Roman" w:hAnsi="Times New Roman" w:cs="Times New Roman"/>
          <w:sz w:val="24"/>
          <w:szCs w:val="24"/>
          <w:lang w:val="et-EE"/>
        </w:rPr>
        <w:t xml:space="preserve"> </w:t>
      </w:r>
      <w:r w:rsidR="00711FDB" w:rsidRPr="00711FDB">
        <w:rPr>
          <w:rFonts w:ascii="Times New Roman" w:hAnsi="Times New Roman" w:cs="Times New Roman"/>
          <w:sz w:val="24"/>
          <w:szCs w:val="24"/>
          <w:lang w:val="en-GB"/>
        </w:rPr>
        <w:t>The discussion of each topic includes a presentation of Luther’s perspective, a description of respective Catholic concerns, and a demonstration of “how Luther’s theology has been brought into conversation with Catholic doctrine in ecumenical dialogue”.</w:t>
      </w:r>
      <w:r w:rsidR="007B2DA8" w:rsidRPr="00711FDB">
        <w:rPr>
          <w:rFonts w:ascii="Times New Roman" w:hAnsi="Times New Roman" w:cs="Times New Roman"/>
          <w:sz w:val="24"/>
          <w:szCs w:val="24"/>
          <w:lang w:val="et-EE"/>
        </w:rPr>
        <w:t xml:space="preserve"> </w:t>
      </w:r>
      <w:r w:rsidR="00711FDB" w:rsidRPr="00EA4973">
        <w:rPr>
          <w:rFonts w:ascii="Times New Roman" w:hAnsi="Times New Roman" w:cs="Times New Roman"/>
          <w:sz w:val="24"/>
          <w:szCs w:val="24"/>
          <w:lang w:val="en-GB"/>
        </w:rPr>
        <w:t xml:space="preserve">The emphasis is on convergence, while identifying remaining differences (95). </w:t>
      </w:r>
      <w:r w:rsidR="00EA4973" w:rsidRPr="00EA4973">
        <w:rPr>
          <w:rFonts w:ascii="Times New Roman" w:hAnsi="Times New Roman" w:cs="Times New Roman"/>
          <w:sz w:val="24"/>
          <w:szCs w:val="24"/>
          <w:lang w:val="en-GB"/>
        </w:rPr>
        <w:t xml:space="preserve">In this way, the main part of the chapter summarises and records the main results of the Catholic-Lutheran dialogue </w:t>
      </w:r>
      <w:r w:rsidR="00EA4973" w:rsidRPr="00EA4973">
        <w:rPr>
          <w:rFonts w:ascii="Times New Roman" w:hAnsi="Times New Roman" w:cs="Times New Roman"/>
          <w:i/>
          <w:sz w:val="24"/>
          <w:szCs w:val="24"/>
          <w:lang w:val="en-GB"/>
        </w:rPr>
        <w:t>so far</w:t>
      </w:r>
      <w:r w:rsidR="00EA4973" w:rsidRPr="00EA4973">
        <w:rPr>
          <w:rFonts w:ascii="Times New Roman" w:hAnsi="Times New Roman" w:cs="Times New Roman"/>
          <w:sz w:val="24"/>
          <w:szCs w:val="24"/>
          <w:lang w:val="en-GB"/>
        </w:rPr>
        <w:t>.</w:t>
      </w:r>
      <w:r w:rsidR="006C4A0D" w:rsidRPr="00EA4973">
        <w:rPr>
          <w:rFonts w:ascii="Times New Roman" w:hAnsi="Times New Roman" w:cs="Times New Roman"/>
          <w:sz w:val="24"/>
          <w:szCs w:val="24"/>
          <w:lang w:val="et-EE"/>
        </w:rPr>
        <w:t xml:space="preserve"> </w:t>
      </w:r>
      <w:r w:rsidR="00EA4973" w:rsidRPr="00EA4973">
        <w:rPr>
          <w:rFonts w:ascii="Times New Roman" w:hAnsi="Times New Roman" w:cs="Times New Roman"/>
          <w:sz w:val="24"/>
          <w:szCs w:val="24"/>
          <w:lang w:val="en-GB"/>
        </w:rPr>
        <w:t xml:space="preserve">The chapter concludes with two sections which, even though they are short, are very important in my opinion, as they look </w:t>
      </w:r>
      <w:r w:rsidR="00EA4973" w:rsidRPr="00EA4973">
        <w:rPr>
          <w:rFonts w:ascii="Times New Roman" w:hAnsi="Times New Roman" w:cs="Times New Roman"/>
          <w:i/>
          <w:sz w:val="24"/>
          <w:szCs w:val="24"/>
          <w:lang w:val="en-GB"/>
        </w:rPr>
        <w:t>ahead</w:t>
      </w:r>
      <w:r w:rsidR="00EA4973" w:rsidRPr="00EA4973">
        <w:rPr>
          <w:rFonts w:ascii="Times New Roman" w:hAnsi="Times New Roman" w:cs="Times New Roman"/>
          <w:sz w:val="24"/>
          <w:szCs w:val="24"/>
          <w:lang w:val="en-GB"/>
        </w:rPr>
        <w:t xml:space="preserve"> in the context of ecumenical dialogue:</w:t>
      </w:r>
      <w:r w:rsidR="006C4A0D" w:rsidRPr="00EA4973">
        <w:rPr>
          <w:rFonts w:ascii="Times New Roman" w:hAnsi="Times New Roman" w:cs="Times New Roman"/>
          <w:sz w:val="24"/>
          <w:szCs w:val="24"/>
          <w:lang w:val="et-EE"/>
        </w:rPr>
        <w:t xml:space="preserve"> </w:t>
      </w:r>
      <w:r w:rsidR="00EA4973" w:rsidRPr="00EA4973">
        <w:rPr>
          <w:rFonts w:ascii="Times New Roman" w:hAnsi="Times New Roman" w:cs="Times New Roman"/>
          <w:sz w:val="24"/>
          <w:szCs w:val="24"/>
          <w:lang w:val="en-GB"/>
        </w:rPr>
        <w:t>“The Gospel and the church” and “Towards consensus”.</w:t>
      </w:r>
      <w:r w:rsidR="006C4A0D" w:rsidRPr="00EA4973">
        <w:rPr>
          <w:rFonts w:ascii="Times New Roman" w:hAnsi="Times New Roman" w:cs="Times New Roman"/>
          <w:sz w:val="24"/>
          <w:szCs w:val="24"/>
          <w:lang w:val="et-EE"/>
        </w:rPr>
        <w:t xml:space="preserve"> </w:t>
      </w:r>
    </w:p>
    <w:p w:rsidR="007D67D1" w:rsidRDefault="00900F0D"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lastRenderedPageBreak/>
        <w:t xml:space="preserve">          </w:t>
      </w:r>
      <w:r w:rsidR="00EA4973" w:rsidRPr="00EA4973">
        <w:rPr>
          <w:rFonts w:ascii="Times New Roman" w:hAnsi="Times New Roman" w:cs="Times New Roman"/>
          <w:sz w:val="24"/>
          <w:szCs w:val="24"/>
          <w:lang w:val="en-GB"/>
        </w:rPr>
        <w:t>The fifth and sixth chapters are both short.</w:t>
      </w:r>
      <w:r w:rsidR="00FB1224" w:rsidRPr="00EA4973">
        <w:rPr>
          <w:rFonts w:ascii="Times New Roman" w:hAnsi="Times New Roman" w:cs="Times New Roman"/>
          <w:sz w:val="24"/>
          <w:szCs w:val="24"/>
          <w:lang w:val="et-EE"/>
        </w:rPr>
        <w:t xml:space="preserve"> </w:t>
      </w:r>
      <w:r w:rsidR="00EA4973" w:rsidRPr="00EA4973">
        <w:rPr>
          <w:rFonts w:ascii="Times New Roman" w:hAnsi="Times New Roman" w:cs="Times New Roman"/>
          <w:sz w:val="24"/>
          <w:szCs w:val="24"/>
          <w:lang w:val="en-GB"/>
        </w:rPr>
        <w:t>The fifth chapter is entitled “Called to Common Commemoration”.</w:t>
      </w:r>
      <w:r w:rsidRPr="00EA4973">
        <w:rPr>
          <w:rFonts w:ascii="Times New Roman" w:hAnsi="Times New Roman" w:cs="Times New Roman"/>
          <w:sz w:val="24"/>
          <w:szCs w:val="24"/>
          <w:lang w:val="et-EE"/>
        </w:rPr>
        <w:t xml:space="preserve"> </w:t>
      </w:r>
      <w:r w:rsidR="00EA4973" w:rsidRPr="00EA4973">
        <w:rPr>
          <w:rFonts w:ascii="Times New Roman" w:hAnsi="Times New Roman" w:cs="Times New Roman"/>
          <w:sz w:val="24"/>
          <w:szCs w:val="24"/>
          <w:lang w:val="en-GB"/>
        </w:rPr>
        <w:t>It starts by emphasising baptism</w:t>
      </w:r>
      <w:r w:rsidR="00871BF5">
        <w:rPr>
          <w:rFonts w:ascii="Times New Roman" w:hAnsi="Times New Roman" w:cs="Times New Roman"/>
          <w:sz w:val="24"/>
          <w:szCs w:val="24"/>
          <w:lang w:val="en-GB"/>
        </w:rPr>
        <w:t xml:space="preserve">. </w:t>
      </w:r>
      <w:r w:rsidR="00871BF5" w:rsidRPr="00B03848">
        <w:rPr>
          <w:rFonts w:ascii="Times New Roman" w:hAnsi="Times New Roman" w:cs="Times New Roman"/>
          <w:sz w:val="24"/>
          <w:szCs w:val="24"/>
          <w:lang w:val="en-GB"/>
        </w:rPr>
        <w:t>T</w:t>
      </w:r>
      <w:r w:rsidR="00EA4973" w:rsidRPr="00B03848">
        <w:rPr>
          <w:rFonts w:ascii="Times New Roman" w:hAnsi="Times New Roman" w:cs="Times New Roman"/>
          <w:sz w:val="24"/>
          <w:szCs w:val="24"/>
          <w:lang w:val="en-GB"/>
        </w:rPr>
        <w:t xml:space="preserve">hrough </w:t>
      </w:r>
      <w:r w:rsidR="00871BF5" w:rsidRPr="00B03848">
        <w:rPr>
          <w:rFonts w:ascii="Times New Roman" w:hAnsi="Times New Roman" w:cs="Times New Roman"/>
          <w:sz w:val="24"/>
          <w:szCs w:val="24"/>
          <w:lang w:val="en-GB"/>
        </w:rPr>
        <w:t xml:space="preserve">baptism </w:t>
      </w:r>
      <w:r w:rsidR="00EA4973" w:rsidRPr="00B03848">
        <w:rPr>
          <w:rFonts w:ascii="Times New Roman" w:hAnsi="Times New Roman" w:cs="Times New Roman"/>
          <w:sz w:val="24"/>
          <w:szCs w:val="24"/>
          <w:lang w:val="en-GB"/>
        </w:rPr>
        <w:t>“Catholics</w:t>
      </w:r>
      <w:r w:rsidR="00EA4973" w:rsidRPr="00EA4973">
        <w:rPr>
          <w:rFonts w:ascii="Times New Roman" w:hAnsi="Times New Roman" w:cs="Times New Roman"/>
          <w:sz w:val="24"/>
          <w:szCs w:val="24"/>
          <w:lang w:val="en-GB"/>
        </w:rPr>
        <w:t xml:space="preserve"> and Lutherans are bound to one another in the body of Christ as members of it” (221). </w:t>
      </w:r>
      <w:proofErr w:type="gramStart"/>
      <w:r w:rsidR="00EA4973" w:rsidRPr="00EA4973">
        <w:rPr>
          <w:rFonts w:ascii="Times New Roman" w:hAnsi="Times New Roman" w:cs="Times New Roman"/>
          <w:sz w:val="24"/>
          <w:szCs w:val="24"/>
          <w:lang w:val="en-GB"/>
        </w:rPr>
        <w:t>“In remembering with each other the beginning of the Reformation, they are taking their baptism seriously”</w:t>
      </w:r>
      <w:r w:rsidR="00871BF5">
        <w:rPr>
          <w:rFonts w:ascii="Times New Roman" w:hAnsi="Times New Roman" w:cs="Times New Roman"/>
          <w:sz w:val="24"/>
          <w:szCs w:val="24"/>
          <w:lang w:val="en-GB"/>
        </w:rPr>
        <w:t xml:space="preserve"> </w:t>
      </w:r>
      <w:r w:rsidR="00EA4973" w:rsidRPr="00425BE6">
        <w:rPr>
          <w:rFonts w:ascii="Times New Roman" w:hAnsi="Times New Roman" w:cs="Times New Roman"/>
          <w:sz w:val="24"/>
          <w:szCs w:val="24"/>
          <w:lang w:val="en-GB"/>
        </w:rPr>
        <w:t>(221).</w:t>
      </w:r>
      <w:proofErr w:type="gramEnd"/>
      <w:r w:rsidR="00871BF5">
        <w:rPr>
          <w:rFonts w:ascii="Times New Roman" w:hAnsi="Times New Roman" w:cs="Times New Roman"/>
          <w:sz w:val="24"/>
          <w:szCs w:val="24"/>
          <w:lang w:val="en-GB"/>
        </w:rPr>
        <w:t xml:space="preserve"> </w:t>
      </w:r>
      <w:r w:rsidR="00425BE6" w:rsidRPr="00425BE6">
        <w:rPr>
          <w:rFonts w:ascii="Times New Roman" w:hAnsi="Times New Roman" w:cs="Times New Roman"/>
          <w:sz w:val="24"/>
          <w:szCs w:val="24"/>
          <w:lang w:val="en-GB"/>
        </w:rPr>
        <w:t>Baptism is the foundation of unity and joint commemoration.</w:t>
      </w:r>
      <w:r w:rsidR="00FB1224" w:rsidRPr="00425BE6">
        <w:rPr>
          <w:rFonts w:ascii="Times New Roman" w:hAnsi="Times New Roman" w:cs="Times New Roman"/>
          <w:sz w:val="24"/>
          <w:szCs w:val="24"/>
          <w:lang w:val="et-EE"/>
        </w:rPr>
        <w:t xml:space="preserve"> </w:t>
      </w:r>
      <w:r w:rsidR="00425BE6" w:rsidRPr="00425BE6">
        <w:rPr>
          <w:rFonts w:ascii="Times New Roman" w:hAnsi="Times New Roman" w:cs="Times New Roman"/>
          <w:sz w:val="24"/>
          <w:szCs w:val="24"/>
          <w:lang w:val="en-GB"/>
        </w:rPr>
        <w:t>Then follows an examination of the elements, or dimensions, associated with preparations for commemoration and common commemoration (shared joy in the gospel, reasons to regret and lament, prayer for unity, evaluating the past, Catholic confession of sins against unity, Lutheran confession of sins against unity).</w:t>
      </w:r>
      <w:r w:rsidR="00FB1224" w:rsidRPr="00425BE6">
        <w:rPr>
          <w:rFonts w:ascii="Times New Roman" w:hAnsi="Times New Roman" w:cs="Times New Roman"/>
          <w:sz w:val="24"/>
          <w:szCs w:val="24"/>
          <w:lang w:val="et-EE"/>
        </w:rPr>
        <w:t xml:space="preserve"> </w:t>
      </w:r>
    </w:p>
    <w:p w:rsidR="00014BE7" w:rsidRPr="00871BF5" w:rsidRDefault="007D67D1" w:rsidP="00871BF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t-EE"/>
        </w:rPr>
        <w:t xml:space="preserve">          </w:t>
      </w:r>
      <w:r w:rsidR="00425BE6" w:rsidRPr="00425BE6">
        <w:rPr>
          <w:rFonts w:ascii="Times New Roman" w:hAnsi="Times New Roman" w:cs="Times New Roman"/>
          <w:sz w:val="24"/>
          <w:szCs w:val="24"/>
          <w:lang w:val="en-GB"/>
        </w:rPr>
        <w:t>The sixth and final chapter formulates “Five Ecumenical Imperatives” for commemorating 2017 together.</w:t>
      </w:r>
      <w:r w:rsidR="00C557F4" w:rsidRPr="00425BE6">
        <w:rPr>
          <w:rFonts w:ascii="Times New Roman" w:hAnsi="Times New Roman" w:cs="Times New Roman"/>
          <w:sz w:val="24"/>
          <w:szCs w:val="24"/>
          <w:lang w:val="et-EE"/>
        </w:rPr>
        <w:t xml:space="preserve"> </w:t>
      </w:r>
      <w:r w:rsidR="00425BE6" w:rsidRPr="00425BE6">
        <w:rPr>
          <w:rFonts w:ascii="Times New Roman" w:hAnsi="Times New Roman" w:cs="Times New Roman"/>
          <w:sz w:val="24"/>
          <w:szCs w:val="24"/>
          <w:lang w:val="en-GB"/>
        </w:rPr>
        <w:t>They are related to mutual realisation of belonging “to the one Body of Christ” and awareness that “the struggle of the sixteenth century is over” and “[t]he reasons for mutually condemning each other’s faith have fallen by the wayside” (238).</w:t>
      </w:r>
      <w:r w:rsidRPr="00425BE6">
        <w:rPr>
          <w:rFonts w:ascii="Times New Roman" w:hAnsi="Times New Roman" w:cs="Times New Roman"/>
          <w:sz w:val="24"/>
          <w:szCs w:val="24"/>
          <w:lang w:val="et-EE"/>
        </w:rPr>
        <w:t xml:space="preserve"> </w:t>
      </w:r>
    </w:p>
    <w:p w:rsidR="0011709E" w:rsidRDefault="0011709E" w:rsidP="00871BF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t-EE"/>
        </w:rPr>
        <w:t xml:space="preserve">          </w:t>
      </w:r>
      <w:r w:rsidR="00506657" w:rsidRPr="00506657">
        <w:rPr>
          <w:rFonts w:ascii="Times New Roman" w:hAnsi="Times New Roman" w:cs="Times New Roman"/>
          <w:sz w:val="24"/>
          <w:szCs w:val="24"/>
          <w:lang w:val="en-GB"/>
        </w:rPr>
        <w:t>This concludes my overview of the document “From Conflict to Communion”.</w:t>
      </w:r>
      <w:r w:rsidRPr="00506657">
        <w:rPr>
          <w:rFonts w:ascii="Times New Roman" w:hAnsi="Times New Roman" w:cs="Times New Roman"/>
          <w:sz w:val="24"/>
          <w:szCs w:val="24"/>
          <w:lang w:val="et-EE"/>
        </w:rPr>
        <w:t xml:space="preserve"> </w:t>
      </w:r>
      <w:r w:rsidR="003E35D2" w:rsidRPr="00DD01AF">
        <w:rPr>
          <w:rFonts w:ascii="Times New Roman" w:hAnsi="Times New Roman" w:cs="Times New Roman"/>
          <w:sz w:val="24"/>
          <w:szCs w:val="24"/>
          <w:lang w:val="en-GB"/>
        </w:rPr>
        <w:t xml:space="preserve">In the second part, I will present a critical reflection on the assumptions, method and </w:t>
      </w:r>
      <w:r w:rsidR="00DD01AF" w:rsidRPr="00DD01AF">
        <w:rPr>
          <w:rFonts w:ascii="Times New Roman" w:hAnsi="Times New Roman" w:cs="Times New Roman"/>
          <w:sz w:val="24"/>
          <w:szCs w:val="24"/>
          <w:lang w:val="en-GB"/>
        </w:rPr>
        <w:t>purpose of the document, and comment on some of the emphases of the document.</w:t>
      </w:r>
    </w:p>
    <w:p w:rsidR="00871BF5" w:rsidRPr="00DD01AF" w:rsidRDefault="00871BF5" w:rsidP="00871BF5">
      <w:pPr>
        <w:spacing w:after="0" w:line="360" w:lineRule="auto"/>
        <w:jc w:val="both"/>
        <w:rPr>
          <w:rFonts w:ascii="Times New Roman" w:hAnsi="Times New Roman" w:cs="Times New Roman"/>
          <w:sz w:val="24"/>
          <w:szCs w:val="24"/>
          <w:lang w:val="et-EE"/>
        </w:rPr>
      </w:pPr>
    </w:p>
    <w:p w:rsidR="00E43D07" w:rsidRDefault="00DD01AF" w:rsidP="00871BF5">
      <w:pPr>
        <w:spacing w:after="0" w:line="360" w:lineRule="auto"/>
        <w:jc w:val="both"/>
        <w:rPr>
          <w:rFonts w:ascii="Times New Roman" w:hAnsi="Times New Roman" w:cs="Times New Roman"/>
          <w:sz w:val="24"/>
          <w:szCs w:val="24"/>
          <w:lang w:val="et-EE"/>
        </w:rPr>
      </w:pPr>
      <w:r w:rsidRPr="00DD01AF">
        <w:rPr>
          <w:rFonts w:ascii="Times New Roman" w:hAnsi="Times New Roman" w:cs="Times New Roman"/>
          <w:sz w:val="24"/>
          <w:szCs w:val="24"/>
          <w:lang w:val="en-GB"/>
        </w:rPr>
        <w:t>2.1 The incentive for the drafting of the Lutheran-Catholic common document “From Conflict to Communion” was the approaching 500</w:t>
      </w:r>
      <w:r w:rsidRPr="00DD01AF">
        <w:rPr>
          <w:rFonts w:ascii="Times New Roman" w:hAnsi="Times New Roman" w:cs="Times New Roman"/>
          <w:sz w:val="24"/>
          <w:szCs w:val="24"/>
          <w:vertAlign w:val="superscript"/>
          <w:lang w:val="en-GB"/>
        </w:rPr>
        <w:t>th</w:t>
      </w:r>
      <w:r w:rsidRPr="00DD01AF">
        <w:rPr>
          <w:rFonts w:ascii="Times New Roman" w:hAnsi="Times New Roman" w:cs="Times New Roman"/>
          <w:sz w:val="24"/>
          <w:szCs w:val="24"/>
          <w:lang w:val="en-GB"/>
        </w:rPr>
        <w:t xml:space="preserve"> anniversary of the year 1517 combined with the recognition that 2017 also marks the 50</w:t>
      </w:r>
      <w:r w:rsidRPr="00DD01AF">
        <w:rPr>
          <w:rFonts w:ascii="Times New Roman" w:hAnsi="Times New Roman" w:cs="Times New Roman"/>
          <w:sz w:val="24"/>
          <w:szCs w:val="24"/>
          <w:vertAlign w:val="superscript"/>
          <w:lang w:val="en-GB"/>
        </w:rPr>
        <w:t>th</w:t>
      </w:r>
      <w:r w:rsidRPr="00DD01AF">
        <w:rPr>
          <w:rFonts w:ascii="Times New Roman" w:hAnsi="Times New Roman" w:cs="Times New Roman"/>
          <w:sz w:val="24"/>
          <w:szCs w:val="24"/>
          <w:lang w:val="en-GB"/>
        </w:rPr>
        <w:t xml:space="preserve"> year of ecumenical dialogue between Catholics and Lutherans.</w:t>
      </w:r>
      <w:r w:rsidR="001F7448" w:rsidRPr="00DD01AF">
        <w:rPr>
          <w:rFonts w:ascii="Times New Roman" w:hAnsi="Times New Roman" w:cs="Times New Roman"/>
          <w:sz w:val="24"/>
          <w:szCs w:val="24"/>
          <w:lang w:val="et-EE"/>
        </w:rPr>
        <w:t xml:space="preserve"> </w:t>
      </w:r>
      <w:r w:rsidRPr="00DD01AF">
        <w:rPr>
          <w:rFonts w:ascii="Times New Roman" w:hAnsi="Times New Roman" w:cs="Times New Roman"/>
          <w:sz w:val="24"/>
          <w:szCs w:val="24"/>
          <w:lang w:val="en-GB"/>
        </w:rPr>
        <w:t>What is important in my opinion is that, for the most part, this document does not present an original or a completely novel approach, but rather a kind of summary of this common ‘ecumenical journey’ (92, 244). However, the fruits of the past 50 years of ecumenical dialogue and research are used to answer a new question – a question related to historical contingency – it is a question about an ecumenically responsible response to the 500</w:t>
      </w:r>
      <w:r w:rsidRPr="00DD01AF">
        <w:rPr>
          <w:rFonts w:ascii="Times New Roman" w:hAnsi="Times New Roman" w:cs="Times New Roman"/>
          <w:sz w:val="24"/>
          <w:szCs w:val="24"/>
          <w:vertAlign w:val="superscript"/>
          <w:lang w:val="en-GB"/>
        </w:rPr>
        <w:t>th</w:t>
      </w:r>
      <w:r w:rsidRPr="00DD01AF">
        <w:rPr>
          <w:rFonts w:ascii="Times New Roman" w:hAnsi="Times New Roman" w:cs="Times New Roman"/>
          <w:sz w:val="24"/>
          <w:szCs w:val="24"/>
          <w:lang w:val="en-GB"/>
        </w:rPr>
        <w:t xml:space="preserve"> anniversary of the Reformation.</w:t>
      </w:r>
      <w:r w:rsidR="00600B1C" w:rsidRPr="00DD01AF">
        <w:rPr>
          <w:rFonts w:ascii="Times New Roman" w:hAnsi="Times New Roman" w:cs="Times New Roman"/>
          <w:sz w:val="24"/>
          <w:szCs w:val="24"/>
          <w:lang w:val="et-EE"/>
        </w:rPr>
        <w:t xml:space="preserve"> </w:t>
      </w:r>
      <w:r w:rsidRPr="00DD01AF">
        <w:rPr>
          <w:rFonts w:ascii="Times New Roman" w:hAnsi="Times New Roman" w:cs="Times New Roman"/>
          <w:sz w:val="24"/>
          <w:szCs w:val="24"/>
          <w:lang w:val="en-GB"/>
        </w:rPr>
        <w:t>How should we conceptualise and commemorate the 500</w:t>
      </w:r>
      <w:r w:rsidRPr="00DD01AF">
        <w:rPr>
          <w:rFonts w:ascii="Times New Roman" w:hAnsi="Times New Roman" w:cs="Times New Roman"/>
          <w:sz w:val="24"/>
          <w:szCs w:val="24"/>
          <w:vertAlign w:val="superscript"/>
          <w:lang w:val="en-GB"/>
        </w:rPr>
        <w:t>th</w:t>
      </w:r>
      <w:r w:rsidRPr="00DD01AF">
        <w:rPr>
          <w:rFonts w:ascii="Times New Roman" w:hAnsi="Times New Roman" w:cs="Times New Roman"/>
          <w:sz w:val="24"/>
          <w:szCs w:val="24"/>
          <w:lang w:val="en-GB"/>
        </w:rPr>
        <w:t xml:space="preserve"> anniversary of the Reformation in light of those decades spent on an ecumenical journey?</w:t>
      </w:r>
      <w:r w:rsidR="001A0C1E" w:rsidRPr="00DD01AF">
        <w:rPr>
          <w:rFonts w:ascii="Times New Roman" w:hAnsi="Times New Roman" w:cs="Times New Roman"/>
          <w:sz w:val="24"/>
          <w:szCs w:val="24"/>
          <w:lang w:val="et-EE"/>
        </w:rPr>
        <w:t xml:space="preserve"> </w:t>
      </w:r>
      <w:r w:rsidRPr="00C40C04">
        <w:rPr>
          <w:rFonts w:ascii="Times New Roman" w:hAnsi="Times New Roman" w:cs="Times New Roman"/>
          <w:sz w:val="24"/>
          <w:szCs w:val="24"/>
          <w:lang w:val="en-GB"/>
        </w:rPr>
        <w:t>This is a novel way to ask the question, even though the answer – as mentioned – relies on the outcomes of the ecumenical journey so far.</w:t>
      </w:r>
      <w:r w:rsidR="002964F6" w:rsidRPr="00C40C04">
        <w:rPr>
          <w:rFonts w:ascii="Times New Roman" w:hAnsi="Times New Roman" w:cs="Times New Roman"/>
          <w:sz w:val="24"/>
          <w:szCs w:val="24"/>
          <w:lang w:val="et-EE"/>
        </w:rPr>
        <w:t xml:space="preserve"> </w:t>
      </w:r>
      <w:r w:rsidR="00C40C04" w:rsidRPr="00C40C04">
        <w:rPr>
          <w:rFonts w:ascii="Times New Roman" w:hAnsi="Times New Roman" w:cs="Times New Roman"/>
          <w:sz w:val="24"/>
          <w:szCs w:val="24"/>
          <w:lang w:val="en-GB"/>
        </w:rPr>
        <w:t>It could be said that it is a test of the capacity of previous ecumenical results – the particular character of the Lutheran-Catholic relationship is demonstrated and concretised by the proposal of a common response to and commemoration of the 500</w:t>
      </w:r>
      <w:r w:rsidR="00C40C04" w:rsidRPr="00C40C04">
        <w:rPr>
          <w:rFonts w:ascii="Times New Roman" w:hAnsi="Times New Roman" w:cs="Times New Roman"/>
          <w:sz w:val="24"/>
          <w:szCs w:val="24"/>
          <w:vertAlign w:val="superscript"/>
          <w:lang w:val="en-GB"/>
        </w:rPr>
        <w:t>th</w:t>
      </w:r>
      <w:r w:rsidR="00C40C04" w:rsidRPr="00C40C04">
        <w:rPr>
          <w:rFonts w:ascii="Times New Roman" w:hAnsi="Times New Roman" w:cs="Times New Roman"/>
          <w:sz w:val="24"/>
          <w:szCs w:val="24"/>
          <w:lang w:val="en-GB"/>
        </w:rPr>
        <w:t xml:space="preserve"> </w:t>
      </w:r>
      <w:r w:rsidR="00C40C04" w:rsidRPr="00C40C04">
        <w:rPr>
          <w:rFonts w:ascii="Times New Roman" w:hAnsi="Times New Roman" w:cs="Times New Roman"/>
          <w:sz w:val="24"/>
          <w:szCs w:val="24"/>
          <w:lang w:val="en-GB"/>
        </w:rPr>
        <w:lastRenderedPageBreak/>
        <w:t>anniversary of the Reformation.</w:t>
      </w:r>
      <w:r w:rsidR="00E43D07" w:rsidRPr="00C40C04">
        <w:rPr>
          <w:rFonts w:ascii="Times New Roman" w:hAnsi="Times New Roman" w:cs="Times New Roman"/>
          <w:sz w:val="24"/>
          <w:szCs w:val="24"/>
          <w:lang w:val="et-EE"/>
        </w:rPr>
        <w:t xml:space="preserve"> </w:t>
      </w:r>
      <w:r w:rsidR="00C40C04" w:rsidRPr="00C40C04">
        <w:rPr>
          <w:rFonts w:ascii="Times New Roman" w:hAnsi="Times New Roman" w:cs="Times New Roman"/>
          <w:sz w:val="24"/>
          <w:szCs w:val="24"/>
          <w:lang w:val="en-GB"/>
        </w:rPr>
        <w:t>It was mentioned in the previous part of the presentation that, for centuries, the Reformation and its anniversary was traditionally and predominantly interpreted through a hermeneutic of opposition.</w:t>
      </w:r>
      <w:r w:rsidR="00232FAB" w:rsidRPr="00C40C04">
        <w:rPr>
          <w:rFonts w:ascii="Times New Roman" w:hAnsi="Times New Roman" w:cs="Times New Roman"/>
          <w:sz w:val="24"/>
          <w:szCs w:val="24"/>
          <w:lang w:val="et-EE"/>
        </w:rPr>
        <w:t xml:space="preserve"> </w:t>
      </w:r>
      <w:r w:rsidR="00C40C04" w:rsidRPr="00C40C04">
        <w:rPr>
          <w:rFonts w:ascii="Times New Roman" w:hAnsi="Times New Roman" w:cs="Times New Roman"/>
          <w:sz w:val="24"/>
          <w:szCs w:val="24"/>
          <w:lang w:val="en-GB"/>
        </w:rPr>
        <w:t>The document “From Conflict to Communion” demonstrates – rightly and well in my opinion – that a continuation of this tradition today would be anachronistic and irresponsible behaviour.</w:t>
      </w:r>
      <w:r w:rsidR="007A25B1" w:rsidRPr="00C40C04">
        <w:rPr>
          <w:rFonts w:ascii="Times New Roman" w:hAnsi="Times New Roman" w:cs="Times New Roman"/>
          <w:sz w:val="24"/>
          <w:szCs w:val="24"/>
          <w:lang w:val="et-EE"/>
        </w:rPr>
        <w:t xml:space="preserve"> </w:t>
      </w:r>
    </w:p>
    <w:p w:rsidR="00871BF5" w:rsidRDefault="00871BF5" w:rsidP="00871BF5">
      <w:pPr>
        <w:spacing w:after="0" w:line="360" w:lineRule="auto"/>
        <w:jc w:val="both"/>
        <w:rPr>
          <w:rFonts w:ascii="Times New Roman" w:hAnsi="Times New Roman" w:cs="Times New Roman"/>
          <w:sz w:val="24"/>
          <w:szCs w:val="24"/>
          <w:lang w:val="et-EE"/>
        </w:rPr>
      </w:pPr>
    </w:p>
    <w:p w:rsidR="003A4603" w:rsidRDefault="00C40C04" w:rsidP="00871BF5">
      <w:pPr>
        <w:spacing w:after="0" w:line="360" w:lineRule="auto"/>
        <w:jc w:val="both"/>
        <w:rPr>
          <w:rFonts w:ascii="Times New Roman" w:hAnsi="Times New Roman" w:cs="Times New Roman"/>
          <w:sz w:val="24"/>
          <w:szCs w:val="24"/>
          <w:lang w:val="et-EE"/>
        </w:rPr>
      </w:pPr>
      <w:r w:rsidRPr="00C40C04">
        <w:rPr>
          <w:rFonts w:ascii="Times New Roman" w:hAnsi="Times New Roman" w:cs="Times New Roman"/>
          <w:sz w:val="24"/>
          <w:szCs w:val="24"/>
          <w:lang w:val="en-GB"/>
        </w:rPr>
        <w:t>2.2 The ecumenical journey – from conflict to communion – of Lutherans and Catholics started immediately after the Second Vatican Council.</w:t>
      </w:r>
      <w:r w:rsidR="00414424" w:rsidRPr="00C40C04">
        <w:rPr>
          <w:rFonts w:ascii="Times New Roman" w:hAnsi="Times New Roman" w:cs="Times New Roman"/>
          <w:sz w:val="24"/>
          <w:szCs w:val="24"/>
          <w:lang w:val="et-EE"/>
        </w:rPr>
        <w:t xml:space="preserve"> </w:t>
      </w:r>
      <w:r w:rsidRPr="00C40C04">
        <w:rPr>
          <w:rFonts w:ascii="Times New Roman" w:hAnsi="Times New Roman" w:cs="Times New Roman"/>
          <w:sz w:val="24"/>
          <w:szCs w:val="24"/>
          <w:lang w:val="en-GB"/>
        </w:rPr>
        <w:t>The document talks about the “renewal of Catholic theology” (27; for details, see 26-28, 90), which included opening of ecumenical perspectives that seemed impossible earlier and enabled the Roman Catholic Church to enter ecumenical dialogues.</w:t>
      </w:r>
      <w:r w:rsidR="006460B4" w:rsidRPr="00C40C04">
        <w:rPr>
          <w:rFonts w:ascii="Times New Roman" w:hAnsi="Times New Roman" w:cs="Times New Roman"/>
          <w:sz w:val="24"/>
          <w:szCs w:val="24"/>
          <w:lang w:val="et-EE"/>
        </w:rPr>
        <w:t xml:space="preserve"> </w:t>
      </w:r>
      <w:r w:rsidRPr="00C40C04">
        <w:rPr>
          <w:rFonts w:ascii="Times New Roman" w:hAnsi="Times New Roman" w:cs="Times New Roman"/>
          <w:sz w:val="24"/>
          <w:szCs w:val="24"/>
          <w:lang w:val="en-GB"/>
        </w:rPr>
        <w:t>Indeed, the document repeatedly emphasises the importance of ecumenical dialogue as an instrument of the ecumenical journey.</w:t>
      </w:r>
      <w:r w:rsidR="006460B4" w:rsidRPr="00C40C04">
        <w:rPr>
          <w:rFonts w:ascii="Times New Roman" w:hAnsi="Times New Roman" w:cs="Times New Roman"/>
          <w:sz w:val="24"/>
          <w:szCs w:val="24"/>
          <w:lang w:val="et-EE"/>
        </w:rPr>
        <w:t xml:space="preserve"> </w:t>
      </w:r>
      <w:r w:rsidRPr="00C40C04">
        <w:rPr>
          <w:rFonts w:ascii="Times New Roman" w:hAnsi="Times New Roman" w:cs="Times New Roman"/>
          <w:sz w:val="24"/>
          <w:szCs w:val="24"/>
          <w:lang w:val="en-GB"/>
        </w:rPr>
        <w:t>How is this dialogue – the method of dialogue – described in the document?</w:t>
      </w:r>
      <w:r w:rsidR="003D0D1F" w:rsidRPr="00C40C04">
        <w:rPr>
          <w:rFonts w:ascii="Times New Roman" w:hAnsi="Times New Roman" w:cs="Times New Roman"/>
          <w:sz w:val="24"/>
          <w:szCs w:val="24"/>
          <w:lang w:val="et-EE"/>
        </w:rPr>
        <w:t xml:space="preserve"> </w:t>
      </w:r>
      <w:r w:rsidRPr="00C40C04">
        <w:rPr>
          <w:rFonts w:ascii="Times New Roman" w:hAnsi="Times New Roman" w:cs="Times New Roman"/>
          <w:sz w:val="24"/>
          <w:szCs w:val="24"/>
          <w:lang w:val="en-GB"/>
        </w:rPr>
        <w:t>In my opinion, it reflects a natural and justified recognition that even the understanding of the process of ecumenical dialogue has undergone certain dynamics over the decades.</w:t>
      </w:r>
      <w:r w:rsidR="003D0D1F" w:rsidRPr="00C40C04">
        <w:rPr>
          <w:rFonts w:ascii="Times New Roman" w:hAnsi="Times New Roman" w:cs="Times New Roman"/>
          <w:sz w:val="24"/>
          <w:szCs w:val="24"/>
          <w:lang w:val="et-EE"/>
        </w:rPr>
        <w:t xml:space="preserve"> </w:t>
      </w:r>
      <w:r w:rsidRPr="00C40C04">
        <w:rPr>
          <w:rFonts w:ascii="Times New Roman" w:hAnsi="Times New Roman" w:cs="Times New Roman"/>
          <w:sz w:val="24"/>
          <w:szCs w:val="24"/>
          <w:lang w:val="en-GB"/>
        </w:rPr>
        <w:t>Indeed, there are different possibilities,</w:t>
      </w:r>
      <w:r w:rsidR="003D0D1F" w:rsidRPr="00C40C04">
        <w:rPr>
          <w:rFonts w:ascii="Times New Roman" w:hAnsi="Times New Roman" w:cs="Times New Roman"/>
          <w:sz w:val="24"/>
          <w:szCs w:val="24"/>
          <w:lang w:val="et-EE"/>
        </w:rPr>
        <w:t xml:space="preserve"> </w:t>
      </w:r>
      <w:r w:rsidRPr="00C40C04">
        <w:rPr>
          <w:rFonts w:ascii="Times New Roman" w:hAnsi="Times New Roman" w:cs="Times New Roman"/>
          <w:sz w:val="24"/>
          <w:szCs w:val="24"/>
          <w:lang w:val="en-GB"/>
        </w:rPr>
        <w:t>which have been the subject of critical reflections and debates,</w:t>
      </w:r>
      <w:r w:rsidR="003D0D1F" w:rsidRPr="00C40C04">
        <w:rPr>
          <w:rFonts w:ascii="Times New Roman" w:hAnsi="Times New Roman" w:cs="Times New Roman"/>
          <w:sz w:val="24"/>
          <w:szCs w:val="24"/>
          <w:lang w:val="et-EE"/>
        </w:rPr>
        <w:t xml:space="preserve"> </w:t>
      </w:r>
      <w:r w:rsidRPr="00C40C04">
        <w:rPr>
          <w:rFonts w:ascii="Times New Roman" w:hAnsi="Times New Roman" w:cs="Times New Roman"/>
          <w:sz w:val="24"/>
          <w:szCs w:val="24"/>
          <w:lang w:val="en-GB"/>
        </w:rPr>
        <w:t>in particular, in the last decade.</w:t>
      </w:r>
      <w:r w:rsidR="00587CD7" w:rsidRPr="00C40C04">
        <w:rPr>
          <w:rFonts w:ascii="Times New Roman" w:hAnsi="Times New Roman" w:cs="Times New Roman"/>
          <w:sz w:val="24"/>
          <w:szCs w:val="24"/>
          <w:lang w:val="et-EE"/>
        </w:rPr>
        <w:t xml:space="preserve"> </w:t>
      </w:r>
      <w:r w:rsidRPr="00C40C04">
        <w:rPr>
          <w:rFonts w:ascii="Times New Roman" w:hAnsi="Times New Roman" w:cs="Times New Roman"/>
          <w:sz w:val="24"/>
          <w:szCs w:val="24"/>
          <w:lang w:val="en-GB"/>
        </w:rPr>
        <w:t>In my assessment, the descriptions of the ecumenical dialogue in the common document “From Conflict to Communion” very clearly reflect these discussions and, therefore, indicate an ability to learn and avoid certain one-sidedness and naivety.</w:t>
      </w:r>
      <w:r w:rsidR="00EA6E59" w:rsidRPr="00C40C04">
        <w:rPr>
          <w:rFonts w:ascii="Times New Roman" w:hAnsi="Times New Roman" w:cs="Times New Roman"/>
          <w:sz w:val="24"/>
          <w:szCs w:val="24"/>
          <w:lang w:val="et-EE"/>
        </w:rPr>
        <w:t xml:space="preserve"> </w:t>
      </w:r>
    </w:p>
    <w:p w:rsidR="00A23E84" w:rsidRDefault="003A4603"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w:t>
      </w:r>
      <w:r w:rsidR="00C40C04" w:rsidRPr="00C40C04">
        <w:rPr>
          <w:rFonts w:ascii="Times New Roman" w:hAnsi="Times New Roman" w:cs="Times New Roman"/>
          <w:sz w:val="24"/>
          <w:szCs w:val="24"/>
          <w:lang w:val="en-GB"/>
        </w:rPr>
        <w:t>Consequently, in addition to the Lutheran-Roman Catholic Commission jointly looking back on the events of the 16</w:t>
      </w:r>
      <w:r w:rsidR="00C40C04" w:rsidRPr="00C40C04">
        <w:rPr>
          <w:rFonts w:ascii="Times New Roman" w:hAnsi="Times New Roman" w:cs="Times New Roman"/>
          <w:sz w:val="24"/>
          <w:szCs w:val="24"/>
          <w:vertAlign w:val="superscript"/>
          <w:lang w:val="en-GB"/>
        </w:rPr>
        <w:t>th</w:t>
      </w:r>
      <w:r w:rsidR="00C40C04" w:rsidRPr="00C40C04">
        <w:rPr>
          <w:rFonts w:ascii="Times New Roman" w:hAnsi="Times New Roman" w:cs="Times New Roman"/>
          <w:sz w:val="24"/>
          <w:szCs w:val="24"/>
          <w:lang w:val="en-GB"/>
        </w:rPr>
        <w:t xml:space="preserve"> century; in addition to offering a presentation of Martin Luther’s theology; in addition to presenting the current results and status of the ecumenical discussion between Lutherans and Catholics, the document also supports further research efforts on how the experience of nearly 50 years of dialogue could shape the formulation of the actual or desirable content of ecumenical dialogue (cf. 32-34, 91-93, 123, 17).</w:t>
      </w:r>
      <w:r w:rsidR="00B375A5" w:rsidRPr="00C40C04">
        <w:rPr>
          <w:rFonts w:ascii="Times New Roman" w:hAnsi="Times New Roman" w:cs="Times New Roman"/>
          <w:sz w:val="24"/>
          <w:szCs w:val="24"/>
          <w:lang w:val="et-EE"/>
        </w:rPr>
        <w:t xml:space="preserve"> </w:t>
      </w:r>
    </w:p>
    <w:p w:rsidR="004D5E7B" w:rsidRDefault="00347B22"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w:t>
      </w:r>
      <w:r w:rsidR="00C40C04" w:rsidRPr="00C40C04">
        <w:rPr>
          <w:rFonts w:ascii="Times New Roman" w:hAnsi="Times New Roman" w:cs="Times New Roman"/>
          <w:sz w:val="24"/>
          <w:szCs w:val="24"/>
          <w:lang w:val="en-GB"/>
        </w:rPr>
        <w:t>I would like to highlight and comment on some aspects.</w:t>
      </w:r>
      <w:r w:rsidR="002C4FCF" w:rsidRPr="00C40C04">
        <w:rPr>
          <w:rFonts w:ascii="Times New Roman" w:hAnsi="Times New Roman" w:cs="Times New Roman"/>
          <w:sz w:val="24"/>
          <w:szCs w:val="24"/>
          <w:lang w:val="et-EE"/>
        </w:rPr>
        <w:t xml:space="preserve"> </w:t>
      </w:r>
      <w:r w:rsidR="00C40C04" w:rsidRPr="00131D54">
        <w:rPr>
          <w:rFonts w:ascii="Times New Roman" w:hAnsi="Times New Roman" w:cs="Times New Roman"/>
          <w:i/>
          <w:sz w:val="24"/>
          <w:szCs w:val="24"/>
          <w:lang w:val="en-GB"/>
        </w:rPr>
        <w:t>Firstly</w:t>
      </w:r>
      <w:r w:rsidR="00C40C04" w:rsidRPr="00C40C04">
        <w:rPr>
          <w:rFonts w:ascii="Times New Roman" w:hAnsi="Times New Roman" w:cs="Times New Roman"/>
          <w:sz w:val="24"/>
          <w:szCs w:val="24"/>
          <w:lang w:val="en-GB"/>
        </w:rPr>
        <w:t xml:space="preserve">, the document emphasises that the dialogue partners are committed to the doctrines of their respective churches, which – according to their own convictions – express the truth of the faith (32). </w:t>
      </w:r>
      <w:r w:rsidR="00C40C04" w:rsidRPr="00656C59">
        <w:rPr>
          <w:rFonts w:ascii="Times New Roman" w:hAnsi="Times New Roman" w:cs="Times New Roman"/>
          <w:i/>
          <w:sz w:val="24"/>
          <w:szCs w:val="24"/>
          <w:lang w:val="en-GB"/>
        </w:rPr>
        <w:t>My comment:</w:t>
      </w:r>
      <w:r w:rsidR="00C40C04" w:rsidRPr="00C40C04">
        <w:rPr>
          <w:rFonts w:ascii="Times New Roman" w:hAnsi="Times New Roman" w:cs="Times New Roman"/>
          <w:sz w:val="24"/>
          <w:szCs w:val="24"/>
          <w:lang w:val="en-GB"/>
        </w:rPr>
        <w:t xml:space="preserve"> </w:t>
      </w:r>
      <w:r w:rsidR="00C40C04">
        <w:rPr>
          <w:rFonts w:ascii="Times New Roman" w:hAnsi="Times New Roman" w:cs="Times New Roman"/>
          <w:sz w:val="24"/>
          <w:szCs w:val="24"/>
          <w:lang w:val="en-GB"/>
        </w:rPr>
        <w:t>A</w:t>
      </w:r>
      <w:r w:rsidR="00C40C04" w:rsidRPr="00C40C04">
        <w:rPr>
          <w:rFonts w:ascii="Times New Roman" w:hAnsi="Times New Roman" w:cs="Times New Roman"/>
          <w:sz w:val="24"/>
          <w:szCs w:val="24"/>
          <w:lang w:val="en-GB"/>
        </w:rPr>
        <w:t xml:space="preserve"> dialogue can</w:t>
      </w:r>
      <w:r w:rsidR="003029CC">
        <w:rPr>
          <w:rFonts w:ascii="Times New Roman" w:hAnsi="Times New Roman" w:cs="Times New Roman"/>
          <w:sz w:val="24"/>
          <w:szCs w:val="24"/>
          <w:lang w:val="en-GB"/>
        </w:rPr>
        <w:t>, therefore,</w:t>
      </w:r>
      <w:r w:rsidR="00C40C04" w:rsidRPr="00C40C04">
        <w:rPr>
          <w:rFonts w:ascii="Times New Roman" w:hAnsi="Times New Roman" w:cs="Times New Roman"/>
          <w:sz w:val="24"/>
          <w:szCs w:val="24"/>
          <w:lang w:val="en-GB"/>
        </w:rPr>
        <w:t xml:space="preserve"> be responsible only if both parties draw on the binding doctrine of their church.</w:t>
      </w:r>
      <w:r w:rsidR="002C4FCF" w:rsidRPr="00C40C04">
        <w:rPr>
          <w:rFonts w:ascii="Times New Roman" w:hAnsi="Times New Roman" w:cs="Times New Roman"/>
          <w:sz w:val="24"/>
          <w:szCs w:val="24"/>
          <w:lang w:val="et-EE"/>
        </w:rPr>
        <w:t xml:space="preserve"> </w:t>
      </w:r>
      <w:r w:rsidR="00C40C04" w:rsidRPr="00C40C04">
        <w:rPr>
          <w:rFonts w:ascii="Times New Roman" w:hAnsi="Times New Roman" w:cs="Times New Roman"/>
          <w:sz w:val="24"/>
          <w:szCs w:val="24"/>
          <w:lang w:val="en-GB"/>
        </w:rPr>
        <w:t>Ecumenical dialogue does not mean that the partners should make compromises with regard to the valid doctrine of their church.</w:t>
      </w:r>
      <w:r w:rsidR="004B7E4E" w:rsidRPr="00C40C04">
        <w:rPr>
          <w:rFonts w:ascii="Times New Roman" w:hAnsi="Times New Roman" w:cs="Times New Roman"/>
          <w:sz w:val="24"/>
          <w:szCs w:val="24"/>
          <w:lang w:val="et-EE"/>
        </w:rPr>
        <w:t xml:space="preserve"> </w:t>
      </w:r>
      <w:r w:rsidR="00C40C04" w:rsidRPr="00C40C04">
        <w:rPr>
          <w:rFonts w:ascii="Times New Roman" w:hAnsi="Times New Roman" w:cs="Times New Roman"/>
          <w:sz w:val="24"/>
          <w:szCs w:val="24"/>
          <w:lang w:val="en-GB"/>
        </w:rPr>
        <w:t xml:space="preserve">Ecumenical discussion can only be fruitful if the partners take </w:t>
      </w:r>
      <w:r w:rsidR="00C40C04" w:rsidRPr="00C40C04">
        <w:rPr>
          <w:rFonts w:ascii="Times New Roman" w:hAnsi="Times New Roman" w:cs="Times New Roman"/>
          <w:sz w:val="24"/>
          <w:szCs w:val="24"/>
          <w:lang w:val="en-GB"/>
        </w:rPr>
        <w:lastRenderedPageBreak/>
        <w:t>seriously the applicable doctrine of their own respective churches.</w:t>
      </w:r>
      <w:r w:rsidR="002901E8" w:rsidRPr="00C40C04">
        <w:rPr>
          <w:rFonts w:ascii="Times New Roman" w:hAnsi="Times New Roman" w:cs="Times New Roman"/>
          <w:sz w:val="24"/>
          <w:szCs w:val="24"/>
          <w:lang w:val="et-EE"/>
        </w:rPr>
        <w:t xml:space="preserve"> </w:t>
      </w:r>
      <w:r w:rsidR="00C40C04" w:rsidRPr="00C40C04">
        <w:rPr>
          <w:rFonts w:ascii="Times New Roman" w:hAnsi="Times New Roman" w:cs="Times New Roman"/>
          <w:sz w:val="24"/>
          <w:szCs w:val="24"/>
          <w:lang w:val="en-GB"/>
        </w:rPr>
        <w:t>Consequently, in a strict sense, ecumenical dialogue and its results cannot be described as ‘settlements’ or ‘compromises’.</w:t>
      </w:r>
      <w:r w:rsidR="002901E8" w:rsidRPr="00C40C04">
        <w:rPr>
          <w:rFonts w:ascii="Times New Roman" w:hAnsi="Times New Roman" w:cs="Times New Roman"/>
          <w:sz w:val="24"/>
          <w:szCs w:val="24"/>
          <w:lang w:val="et-EE"/>
        </w:rPr>
        <w:t xml:space="preserve"> </w:t>
      </w:r>
      <w:r w:rsidR="00C40C04" w:rsidRPr="00C40C04">
        <w:rPr>
          <w:rFonts w:ascii="Times New Roman" w:hAnsi="Times New Roman" w:cs="Times New Roman"/>
          <w:sz w:val="24"/>
          <w:szCs w:val="24"/>
          <w:lang w:val="en-GB"/>
        </w:rPr>
        <w:t>Ecumenical dialogue is not bargaining.</w:t>
      </w:r>
      <w:r w:rsidR="002901E8" w:rsidRPr="00C40C04">
        <w:rPr>
          <w:rFonts w:ascii="Times New Roman" w:hAnsi="Times New Roman" w:cs="Times New Roman"/>
          <w:sz w:val="24"/>
          <w:szCs w:val="24"/>
          <w:lang w:val="et-EE"/>
        </w:rPr>
        <w:t xml:space="preserve"> </w:t>
      </w:r>
      <w:r w:rsidR="00C40C04" w:rsidRPr="00C40C04">
        <w:rPr>
          <w:rFonts w:ascii="Times New Roman" w:hAnsi="Times New Roman" w:cs="Times New Roman"/>
          <w:sz w:val="24"/>
          <w:szCs w:val="24"/>
          <w:lang w:val="en-GB"/>
        </w:rPr>
        <w:t>It is not accurate to depict it as a process where one or both partners have to reject something of their doctrine in order to find or create something in common.</w:t>
      </w:r>
      <w:r w:rsidR="000D0D93" w:rsidRPr="00C40C04">
        <w:rPr>
          <w:rFonts w:ascii="Times New Roman" w:hAnsi="Times New Roman" w:cs="Times New Roman"/>
          <w:sz w:val="24"/>
          <w:szCs w:val="24"/>
          <w:lang w:val="et-EE"/>
        </w:rPr>
        <w:t xml:space="preserve"> </w:t>
      </w:r>
    </w:p>
    <w:p w:rsidR="00991987" w:rsidRPr="00871BF5" w:rsidRDefault="004D5E7B" w:rsidP="00871BF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t-EE"/>
        </w:rPr>
        <w:t xml:space="preserve">          </w:t>
      </w:r>
      <w:r w:rsidR="00C40C04" w:rsidRPr="00131D54">
        <w:rPr>
          <w:rFonts w:ascii="Times New Roman" w:hAnsi="Times New Roman" w:cs="Times New Roman"/>
          <w:i/>
          <w:sz w:val="24"/>
          <w:szCs w:val="24"/>
          <w:lang w:val="en-GB"/>
        </w:rPr>
        <w:t>Secondly</w:t>
      </w:r>
      <w:r w:rsidR="00C40C04" w:rsidRPr="00C40C04">
        <w:rPr>
          <w:rFonts w:ascii="Times New Roman" w:hAnsi="Times New Roman" w:cs="Times New Roman"/>
          <w:sz w:val="24"/>
          <w:szCs w:val="24"/>
          <w:lang w:val="en-GB"/>
        </w:rPr>
        <w:t>, while the doctrines demonstrate great commonalities, they may differ, or even be opposed, in their formulations.</w:t>
      </w:r>
      <w:r w:rsidRPr="00C40C04">
        <w:rPr>
          <w:rFonts w:ascii="Times New Roman" w:hAnsi="Times New Roman" w:cs="Times New Roman"/>
          <w:sz w:val="24"/>
          <w:szCs w:val="24"/>
          <w:lang w:val="et-EE"/>
        </w:rPr>
        <w:t xml:space="preserve"> </w:t>
      </w:r>
      <w:r w:rsidR="00C40C04" w:rsidRPr="00C40C04">
        <w:rPr>
          <w:rFonts w:ascii="Times New Roman" w:hAnsi="Times New Roman" w:cs="Times New Roman"/>
          <w:sz w:val="24"/>
          <w:szCs w:val="24"/>
          <w:lang w:val="en-GB"/>
        </w:rPr>
        <w:t>Communalities make dialogue possible and the differences of expression make it a necessity</w:t>
      </w:r>
      <w:r w:rsidR="00131D54">
        <w:rPr>
          <w:rFonts w:ascii="Times New Roman" w:hAnsi="Times New Roman" w:cs="Times New Roman"/>
          <w:sz w:val="24"/>
          <w:szCs w:val="24"/>
          <w:lang w:val="en-GB"/>
        </w:rPr>
        <w:t xml:space="preserve"> (32)</w:t>
      </w:r>
      <w:r w:rsidR="00C40C04" w:rsidRPr="00C40C04">
        <w:rPr>
          <w:rFonts w:ascii="Times New Roman" w:hAnsi="Times New Roman" w:cs="Times New Roman"/>
          <w:sz w:val="24"/>
          <w:szCs w:val="24"/>
          <w:lang w:val="en-GB"/>
        </w:rPr>
        <w:t>.</w:t>
      </w:r>
      <w:r w:rsidRPr="00C40C04">
        <w:rPr>
          <w:rFonts w:ascii="Times New Roman" w:hAnsi="Times New Roman" w:cs="Times New Roman"/>
          <w:sz w:val="24"/>
          <w:szCs w:val="24"/>
          <w:lang w:val="et-EE"/>
        </w:rPr>
        <w:t xml:space="preserve"> </w:t>
      </w:r>
      <w:r w:rsidR="00C40C04" w:rsidRPr="00C40C04">
        <w:rPr>
          <w:rFonts w:ascii="Times New Roman" w:hAnsi="Times New Roman" w:cs="Times New Roman"/>
          <w:sz w:val="24"/>
          <w:szCs w:val="24"/>
          <w:lang w:val="en-GB"/>
        </w:rPr>
        <w:t>The dialogue can also reveal that “the partners speak different languages and understand the meanings of words differently; they make different distinctions and think in different thought forms.</w:t>
      </w:r>
      <w:r w:rsidR="00896D66" w:rsidRPr="00C40C04">
        <w:rPr>
          <w:rFonts w:ascii="Times New Roman" w:hAnsi="Times New Roman" w:cs="Times New Roman"/>
          <w:sz w:val="24"/>
          <w:szCs w:val="24"/>
          <w:lang w:val="et-EE"/>
        </w:rPr>
        <w:t xml:space="preserve"> </w:t>
      </w:r>
      <w:r w:rsidR="00C40C04" w:rsidRPr="00C40C04">
        <w:rPr>
          <w:rFonts w:ascii="Times New Roman" w:hAnsi="Times New Roman" w:cs="Times New Roman"/>
          <w:sz w:val="24"/>
          <w:szCs w:val="24"/>
          <w:lang w:val="en-GB"/>
        </w:rPr>
        <w:t>However, what appears to be an opposition in expression is not always an opposition in substance</w:t>
      </w:r>
      <w:r w:rsidR="00E3795C">
        <w:rPr>
          <w:rFonts w:ascii="Times New Roman" w:hAnsi="Times New Roman" w:cs="Times New Roman"/>
          <w:sz w:val="24"/>
          <w:szCs w:val="24"/>
          <w:lang w:val="en-GB"/>
        </w:rPr>
        <w:t>.</w:t>
      </w:r>
      <w:r w:rsidR="00C40C04" w:rsidRPr="00C40C04">
        <w:rPr>
          <w:rFonts w:ascii="Times New Roman" w:hAnsi="Times New Roman" w:cs="Times New Roman"/>
          <w:sz w:val="24"/>
          <w:szCs w:val="24"/>
          <w:lang w:val="en-GB"/>
        </w:rPr>
        <w:t>”</w:t>
      </w:r>
      <w:r w:rsidR="00871BF5">
        <w:rPr>
          <w:rFonts w:ascii="Times New Roman" w:hAnsi="Times New Roman" w:cs="Times New Roman"/>
          <w:sz w:val="24"/>
          <w:szCs w:val="24"/>
          <w:lang w:val="en-GB"/>
        </w:rPr>
        <w:t xml:space="preserve"> </w:t>
      </w:r>
      <w:r w:rsidR="00C40C04" w:rsidRPr="00C40C04">
        <w:rPr>
          <w:rFonts w:ascii="Times New Roman" w:hAnsi="Times New Roman" w:cs="Times New Roman"/>
          <w:sz w:val="24"/>
          <w:szCs w:val="24"/>
          <w:lang w:val="en-GB"/>
        </w:rPr>
        <w:t xml:space="preserve">(33) </w:t>
      </w:r>
      <w:r w:rsidR="00C40C04" w:rsidRPr="00656C59">
        <w:rPr>
          <w:rFonts w:ascii="Times New Roman" w:hAnsi="Times New Roman" w:cs="Times New Roman"/>
          <w:i/>
          <w:sz w:val="24"/>
          <w:szCs w:val="24"/>
          <w:lang w:val="en-GB"/>
        </w:rPr>
        <w:t>My comment:</w:t>
      </w:r>
      <w:r w:rsidR="00CE1B5E" w:rsidRPr="00C40C04">
        <w:rPr>
          <w:rFonts w:ascii="Times New Roman" w:hAnsi="Times New Roman" w:cs="Times New Roman"/>
          <w:sz w:val="24"/>
          <w:szCs w:val="24"/>
          <w:lang w:val="et-EE"/>
        </w:rPr>
        <w:t xml:space="preserve"> </w:t>
      </w:r>
      <w:r w:rsidR="003029CC" w:rsidRPr="003029CC">
        <w:rPr>
          <w:rFonts w:ascii="Times New Roman" w:hAnsi="Times New Roman" w:cs="Times New Roman"/>
          <w:sz w:val="24"/>
          <w:szCs w:val="24"/>
          <w:lang w:val="en-GB"/>
        </w:rPr>
        <w:t>The document thus emphasises that, in a dialogue, it is important to differentiate between the substance and the form of doctrine.</w:t>
      </w:r>
      <w:r w:rsidR="00CE1B5E" w:rsidRPr="003029CC">
        <w:rPr>
          <w:rFonts w:ascii="Times New Roman" w:hAnsi="Times New Roman" w:cs="Times New Roman"/>
          <w:sz w:val="24"/>
          <w:szCs w:val="24"/>
          <w:lang w:val="et-EE"/>
        </w:rPr>
        <w:t xml:space="preserve"> </w:t>
      </w:r>
      <w:r w:rsidR="003029CC" w:rsidRPr="003029CC">
        <w:rPr>
          <w:rFonts w:ascii="Times New Roman" w:hAnsi="Times New Roman" w:cs="Times New Roman"/>
          <w:sz w:val="24"/>
          <w:szCs w:val="24"/>
          <w:lang w:val="en-GB"/>
        </w:rPr>
        <w:t>Differentiation does not mean separation.</w:t>
      </w:r>
      <w:r w:rsidR="00BE216B" w:rsidRPr="003029CC">
        <w:rPr>
          <w:rFonts w:ascii="Times New Roman" w:hAnsi="Times New Roman" w:cs="Times New Roman"/>
          <w:sz w:val="24"/>
          <w:szCs w:val="24"/>
          <w:lang w:val="et-EE"/>
        </w:rPr>
        <w:t xml:space="preserve"> </w:t>
      </w:r>
    </w:p>
    <w:p w:rsidR="004D5E7B" w:rsidRDefault="004D5E7B"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w:t>
      </w:r>
      <w:r w:rsidR="00871BF5" w:rsidRPr="00131D54">
        <w:rPr>
          <w:rFonts w:ascii="Times New Roman" w:hAnsi="Times New Roman" w:cs="Times New Roman"/>
          <w:i/>
          <w:sz w:val="24"/>
          <w:szCs w:val="24"/>
          <w:lang w:val="en-GB"/>
        </w:rPr>
        <w:t>Thirdly</w:t>
      </w:r>
      <w:r w:rsidR="003029CC" w:rsidRPr="00131D54">
        <w:rPr>
          <w:rFonts w:ascii="Times New Roman" w:hAnsi="Times New Roman" w:cs="Times New Roman"/>
          <w:i/>
          <w:sz w:val="24"/>
          <w:szCs w:val="24"/>
          <w:lang w:val="en-GB"/>
        </w:rPr>
        <w:t>:</w:t>
      </w:r>
      <w:r w:rsidR="003029CC" w:rsidRPr="003029CC">
        <w:rPr>
          <w:rFonts w:ascii="Times New Roman" w:hAnsi="Times New Roman" w:cs="Times New Roman"/>
          <w:sz w:val="24"/>
          <w:szCs w:val="24"/>
          <w:lang w:val="en-GB"/>
        </w:rPr>
        <w:t xml:space="preserve"> the document describes ecumenical dialogue as a process of conversion from patterns of thought that arise from and emphasise the </w:t>
      </w:r>
      <w:r w:rsidR="003029CC" w:rsidRPr="00C84B1B">
        <w:rPr>
          <w:rFonts w:ascii="Times New Roman" w:hAnsi="Times New Roman" w:cs="Times New Roman"/>
          <w:i/>
          <w:sz w:val="24"/>
          <w:szCs w:val="24"/>
          <w:lang w:val="en-GB"/>
        </w:rPr>
        <w:t>differences</w:t>
      </w:r>
      <w:r w:rsidR="003029CC" w:rsidRPr="003029CC">
        <w:rPr>
          <w:rFonts w:ascii="Times New Roman" w:hAnsi="Times New Roman" w:cs="Times New Roman"/>
          <w:sz w:val="24"/>
          <w:szCs w:val="24"/>
          <w:lang w:val="en-GB"/>
        </w:rPr>
        <w:t xml:space="preserve"> between the confessions.</w:t>
      </w:r>
      <w:r w:rsidR="00A93C90" w:rsidRPr="003029CC">
        <w:rPr>
          <w:rFonts w:ascii="Times New Roman" w:hAnsi="Times New Roman" w:cs="Times New Roman"/>
          <w:sz w:val="24"/>
          <w:szCs w:val="24"/>
          <w:lang w:val="et-EE"/>
        </w:rPr>
        <w:t xml:space="preserve"> </w:t>
      </w:r>
      <w:r w:rsidR="003029CC" w:rsidRPr="003029CC">
        <w:rPr>
          <w:rFonts w:ascii="Times New Roman" w:hAnsi="Times New Roman" w:cs="Times New Roman"/>
          <w:sz w:val="24"/>
          <w:szCs w:val="24"/>
          <w:lang w:val="en-GB"/>
        </w:rPr>
        <w:t>“Instead, in a dialogue the partners look first for what they have in common and only then weigh the significance of their differences.</w:t>
      </w:r>
      <w:r w:rsidR="00F42A26" w:rsidRPr="003029CC">
        <w:rPr>
          <w:rFonts w:ascii="Times New Roman" w:hAnsi="Times New Roman" w:cs="Times New Roman"/>
          <w:sz w:val="24"/>
          <w:szCs w:val="24"/>
          <w:lang w:val="et-EE"/>
        </w:rPr>
        <w:t xml:space="preserve"> </w:t>
      </w:r>
      <w:r w:rsidR="003029CC" w:rsidRPr="003029CC">
        <w:rPr>
          <w:rFonts w:ascii="Times New Roman" w:hAnsi="Times New Roman" w:cs="Times New Roman"/>
          <w:sz w:val="24"/>
          <w:szCs w:val="24"/>
          <w:lang w:val="en-GB"/>
        </w:rPr>
        <w:t>These differences, however, are not overlooked or treated casually, for ecumenical dialogue is the common search for t</w:t>
      </w:r>
      <w:r w:rsidR="00C84B1B">
        <w:rPr>
          <w:rFonts w:ascii="Times New Roman" w:hAnsi="Times New Roman" w:cs="Times New Roman"/>
          <w:sz w:val="24"/>
          <w:szCs w:val="24"/>
          <w:lang w:val="en-GB"/>
        </w:rPr>
        <w:t>he truth of the Christian faith</w:t>
      </w:r>
      <w:r w:rsidR="003029CC" w:rsidRPr="003029CC">
        <w:rPr>
          <w:rFonts w:ascii="Times New Roman" w:hAnsi="Times New Roman" w:cs="Times New Roman"/>
          <w:sz w:val="24"/>
          <w:szCs w:val="24"/>
          <w:lang w:val="en-GB"/>
        </w:rPr>
        <w:t>”</w:t>
      </w:r>
      <w:r w:rsidR="00C84B1B">
        <w:rPr>
          <w:rFonts w:ascii="Times New Roman" w:hAnsi="Times New Roman" w:cs="Times New Roman"/>
          <w:sz w:val="24"/>
          <w:szCs w:val="24"/>
          <w:lang w:val="en-GB"/>
        </w:rPr>
        <w:t xml:space="preserve"> (</w:t>
      </w:r>
      <w:r w:rsidR="00871BF5">
        <w:rPr>
          <w:rFonts w:ascii="Times New Roman" w:hAnsi="Times New Roman" w:cs="Times New Roman"/>
          <w:sz w:val="24"/>
          <w:szCs w:val="24"/>
          <w:lang w:val="en-GB"/>
        </w:rPr>
        <w:t>34)</w:t>
      </w:r>
      <w:r w:rsidR="00C84B1B">
        <w:rPr>
          <w:rFonts w:ascii="Times New Roman" w:hAnsi="Times New Roman" w:cs="Times New Roman"/>
          <w:sz w:val="24"/>
          <w:szCs w:val="24"/>
          <w:lang w:val="en-GB"/>
        </w:rPr>
        <w:t>.</w:t>
      </w:r>
      <w:r w:rsidR="00871BF5">
        <w:rPr>
          <w:rFonts w:ascii="Times New Roman" w:hAnsi="Times New Roman" w:cs="Times New Roman"/>
          <w:sz w:val="24"/>
          <w:szCs w:val="24"/>
          <w:lang w:val="en-GB"/>
        </w:rPr>
        <w:t xml:space="preserve"> </w:t>
      </w:r>
      <w:r w:rsidR="003029CC" w:rsidRPr="00C84B1B">
        <w:rPr>
          <w:rFonts w:ascii="Times New Roman" w:hAnsi="Times New Roman" w:cs="Times New Roman"/>
          <w:i/>
          <w:sz w:val="24"/>
          <w:szCs w:val="24"/>
          <w:lang w:val="en-GB"/>
        </w:rPr>
        <w:t>My comment:</w:t>
      </w:r>
      <w:r w:rsidR="003029CC" w:rsidRPr="003029CC">
        <w:rPr>
          <w:rFonts w:ascii="Times New Roman" w:hAnsi="Times New Roman" w:cs="Times New Roman"/>
          <w:sz w:val="24"/>
          <w:szCs w:val="24"/>
          <w:lang w:val="en-GB"/>
        </w:rPr>
        <w:t xml:space="preserve"> The differences and particularities of the partners are taken seriously in ecumenical dialogue.</w:t>
      </w:r>
      <w:r w:rsidR="00E72792" w:rsidRPr="003029CC">
        <w:rPr>
          <w:rFonts w:ascii="Times New Roman" w:hAnsi="Times New Roman" w:cs="Times New Roman"/>
          <w:sz w:val="24"/>
          <w:szCs w:val="24"/>
          <w:lang w:val="et-EE"/>
        </w:rPr>
        <w:t xml:space="preserve"> </w:t>
      </w:r>
      <w:r w:rsidR="003029CC" w:rsidRPr="003029CC">
        <w:rPr>
          <w:rFonts w:ascii="Times New Roman" w:hAnsi="Times New Roman" w:cs="Times New Roman"/>
          <w:sz w:val="24"/>
          <w:szCs w:val="24"/>
          <w:lang w:val="en-GB"/>
        </w:rPr>
        <w:t>They are not treated casually.</w:t>
      </w:r>
      <w:r w:rsidR="00E72792" w:rsidRPr="003029CC">
        <w:rPr>
          <w:rFonts w:ascii="Times New Roman" w:hAnsi="Times New Roman" w:cs="Times New Roman"/>
          <w:sz w:val="24"/>
          <w:szCs w:val="24"/>
          <w:lang w:val="et-EE"/>
        </w:rPr>
        <w:t xml:space="preserve"> </w:t>
      </w:r>
      <w:r w:rsidR="003029CC" w:rsidRPr="003029CC">
        <w:rPr>
          <w:rFonts w:ascii="Times New Roman" w:hAnsi="Times New Roman" w:cs="Times New Roman"/>
          <w:sz w:val="24"/>
          <w:szCs w:val="24"/>
          <w:lang w:val="en-GB"/>
        </w:rPr>
        <w:t>However, the first focus – and emphasis – is on communality.</w:t>
      </w:r>
      <w:r w:rsidR="002A0D1F" w:rsidRPr="003029CC">
        <w:rPr>
          <w:rFonts w:ascii="Times New Roman" w:hAnsi="Times New Roman" w:cs="Times New Roman"/>
          <w:sz w:val="24"/>
          <w:szCs w:val="24"/>
          <w:lang w:val="et-EE"/>
        </w:rPr>
        <w:t xml:space="preserve"> </w:t>
      </w:r>
      <w:r w:rsidR="003029CC" w:rsidRPr="003029CC">
        <w:rPr>
          <w:rFonts w:ascii="Times New Roman" w:hAnsi="Times New Roman" w:cs="Times New Roman"/>
          <w:sz w:val="24"/>
          <w:szCs w:val="24"/>
          <w:lang w:val="en-GB"/>
        </w:rPr>
        <w:t xml:space="preserve">Considering the above remarks on the commitment to doctrine, it seems clear that both partners see </w:t>
      </w:r>
      <w:r w:rsidR="003029CC" w:rsidRPr="00C84B1B">
        <w:rPr>
          <w:rFonts w:ascii="Times New Roman" w:hAnsi="Times New Roman" w:cs="Times New Roman"/>
          <w:i/>
          <w:sz w:val="24"/>
          <w:szCs w:val="24"/>
          <w:lang w:val="en-GB"/>
        </w:rPr>
        <w:t>communality</w:t>
      </w:r>
      <w:r w:rsidR="003029CC" w:rsidRPr="003029CC">
        <w:rPr>
          <w:rFonts w:ascii="Times New Roman" w:hAnsi="Times New Roman" w:cs="Times New Roman"/>
          <w:sz w:val="24"/>
          <w:szCs w:val="24"/>
          <w:lang w:val="en-GB"/>
        </w:rPr>
        <w:t xml:space="preserve"> from their </w:t>
      </w:r>
      <w:r w:rsidR="003029CC" w:rsidRPr="00C84B1B">
        <w:rPr>
          <w:rFonts w:ascii="Times New Roman" w:hAnsi="Times New Roman" w:cs="Times New Roman"/>
          <w:i/>
          <w:sz w:val="24"/>
          <w:szCs w:val="24"/>
          <w:lang w:val="en-GB"/>
        </w:rPr>
        <w:t>unique</w:t>
      </w:r>
      <w:r w:rsidR="003029CC" w:rsidRPr="003029CC">
        <w:rPr>
          <w:rFonts w:ascii="Times New Roman" w:hAnsi="Times New Roman" w:cs="Times New Roman"/>
          <w:sz w:val="24"/>
          <w:szCs w:val="24"/>
          <w:lang w:val="en-GB"/>
        </w:rPr>
        <w:t xml:space="preserve"> confessional perspectives.</w:t>
      </w:r>
      <w:r w:rsidR="002A0D1F" w:rsidRPr="003029CC">
        <w:rPr>
          <w:rFonts w:ascii="Times New Roman" w:hAnsi="Times New Roman" w:cs="Times New Roman"/>
          <w:sz w:val="24"/>
          <w:szCs w:val="24"/>
          <w:lang w:val="et-EE"/>
        </w:rPr>
        <w:t xml:space="preserve"> </w:t>
      </w:r>
      <w:r w:rsidR="003029CC" w:rsidRPr="003029CC">
        <w:rPr>
          <w:rFonts w:ascii="Times New Roman" w:hAnsi="Times New Roman" w:cs="Times New Roman"/>
          <w:sz w:val="24"/>
          <w:szCs w:val="24"/>
          <w:lang w:val="en-GB"/>
        </w:rPr>
        <w:t>Consequently, access to common and joint recognition is mediated though the particular confessional perspective of the partners.</w:t>
      </w:r>
      <w:r w:rsidR="00C84B1B">
        <w:rPr>
          <w:rStyle w:val="Allmrkuseviide"/>
          <w:rFonts w:ascii="Times New Roman" w:hAnsi="Times New Roman" w:cs="Times New Roman"/>
          <w:sz w:val="24"/>
          <w:szCs w:val="24"/>
          <w:lang w:val="en-GB"/>
        </w:rPr>
        <w:footnoteReference w:id="2"/>
      </w:r>
      <w:r w:rsidR="002A0D1F" w:rsidRPr="003029CC">
        <w:rPr>
          <w:rFonts w:ascii="Times New Roman" w:hAnsi="Times New Roman" w:cs="Times New Roman"/>
          <w:sz w:val="24"/>
          <w:szCs w:val="24"/>
          <w:lang w:val="et-EE"/>
        </w:rPr>
        <w:t xml:space="preserve"> </w:t>
      </w:r>
      <w:r w:rsidR="003029CC" w:rsidRPr="003029CC">
        <w:rPr>
          <w:rFonts w:ascii="Times New Roman" w:hAnsi="Times New Roman" w:cs="Times New Roman"/>
          <w:sz w:val="24"/>
          <w:szCs w:val="24"/>
          <w:lang w:val="en-GB"/>
        </w:rPr>
        <w:t>The communality revealed in ecumenical dialogue is therefore, strictly speaking, not a settlement on a compromise, but rather an affirmation and recognition of that what both Lutheran and Catholic doctrinal perspectives discover and see as a common ground.</w:t>
      </w:r>
      <w:r w:rsidR="002A0D1F" w:rsidRPr="003029CC">
        <w:rPr>
          <w:rFonts w:ascii="Times New Roman" w:hAnsi="Times New Roman" w:cs="Times New Roman"/>
          <w:sz w:val="24"/>
          <w:szCs w:val="24"/>
          <w:lang w:val="et-EE"/>
        </w:rPr>
        <w:t xml:space="preserve"> </w:t>
      </w:r>
      <w:r w:rsidR="003029CC" w:rsidRPr="003029CC">
        <w:rPr>
          <w:rFonts w:ascii="Times New Roman" w:hAnsi="Times New Roman" w:cs="Times New Roman"/>
          <w:sz w:val="24"/>
          <w:szCs w:val="24"/>
          <w:lang w:val="en-GB"/>
        </w:rPr>
        <w:t>As a preview, I can already reveal the secret – this common ground is found primarily in the gospel of Jesus Christ.</w:t>
      </w:r>
      <w:r w:rsidR="00ED177F" w:rsidRPr="003029CC">
        <w:rPr>
          <w:rFonts w:ascii="Times New Roman" w:hAnsi="Times New Roman" w:cs="Times New Roman"/>
          <w:sz w:val="24"/>
          <w:szCs w:val="24"/>
          <w:lang w:val="et-EE"/>
        </w:rPr>
        <w:t xml:space="preserve"> </w:t>
      </w:r>
      <w:r w:rsidR="003029CC" w:rsidRPr="003029CC">
        <w:rPr>
          <w:rFonts w:ascii="Times New Roman" w:hAnsi="Times New Roman" w:cs="Times New Roman"/>
          <w:sz w:val="24"/>
          <w:szCs w:val="24"/>
          <w:lang w:val="en-GB"/>
        </w:rPr>
        <w:t>I will return to that in the last part.</w:t>
      </w:r>
      <w:r w:rsidR="00ED177F" w:rsidRPr="003029CC">
        <w:rPr>
          <w:rFonts w:ascii="Times New Roman" w:hAnsi="Times New Roman" w:cs="Times New Roman"/>
          <w:sz w:val="24"/>
          <w:szCs w:val="24"/>
          <w:lang w:val="et-EE"/>
        </w:rPr>
        <w:t xml:space="preserve"> </w:t>
      </w:r>
      <w:r w:rsidR="003029CC" w:rsidRPr="003029CC">
        <w:rPr>
          <w:rFonts w:ascii="Times New Roman" w:hAnsi="Times New Roman" w:cs="Times New Roman"/>
          <w:sz w:val="24"/>
          <w:szCs w:val="24"/>
          <w:lang w:val="en-GB"/>
        </w:rPr>
        <w:t xml:space="preserve">However, it is important to note </w:t>
      </w:r>
      <w:r w:rsidR="003029CC" w:rsidRPr="003029CC">
        <w:rPr>
          <w:rFonts w:ascii="Times New Roman" w:hAnsi="Times New Roman" w:cs="Times New Roman"/>
          <w:sz w:val="24"/>
          <w:szCs w:val="24"/>
          <w:lang w:val="en-GB"/>
        </w:rPr>
        <w:lastRenderedPageBreak/>
        <w:t xml:space="preserve">that ecumenical dialogue as such bears witness to the fact that the truth of </w:t>
      </w:r>
      <w:r w:rsidR="003029CC">
        <w:rPr>
          <w:rFonts w:ascii="Times New Roman" w:hAnsi="Times New Roman" w:cs="Times New Roman"/>
          <w:sz w:val="24"/>
          <w:szCs w:val="24"/>
          <w:lang w:val="en-GB"/>
        </w:rPr>
        <w:t xml:space="preserve">the </w:t>
      </w:r>
      <w:r w:rsidR="003029CC" w:rsidRPr="003029CC">
        <w:rPr>
          <w:rFonts w:ascii="Times New Roman" w:hAnsi="Times New Roman" w:cs="Times New Roman"/>
          <w:sz w:val="24"/>
          <w:szCs w:val="24"/>
          <w:lang w:val="en-GB"/>
        </w:rPr>
        <w:t>Christian faith – the triune God – is not in the possession of either partner.</w:t>
      </w:r>
      <w:r w:rsidR="00195D43" w:rsidRPr="003029CC">
        <w:rPr>
          <w:rFonts w:ascii="Times New Roman" w:hAnsi="Times New Roman" w:cs="Times New Roman"/>
          <w:sz w:val="24"/>
          <w:szCs w:val="24"/>
          <w:lang w:val="et-EE"/>
        </w:rPr>
        <w:t xml:space="preserve"> </w:t>
      </w:r>
      <w:r w:rsidR="003029CC" w:rsidRPr="003029CC">
        <w:rPr>
          <w:rFonts w:ascii="Times New Roman" w:hAnsi="Times New Roman" w:cs="Times New Roman"/>
          <w:sz w:val="24"/>
          <w:szCs w:val="24"/>
          <w:lang w:val="en-GB"/>
        </w:rPr>
        <w:t>Neither partner in the factuality of their being can claim to be an exhaustive and complete reflection of the truth of the Christian faith.</w:t>
      </w:r>
      <w:r w:rsidR="00195D43" w:rsidRPr="003029CC">
        <w:rPr>
          <w:rFonts w:ascii="Times New Roman" w:hAnsi="Times New Roman" w:cs="Times New Roman"/>
          <w:sz w:val="24"/>
          <w:szCs w:val="24"/>
          <w:lang w:val="et-EE"/>
        </w:rPr>
        <w:t xml:space="preserve"> </w:t>
      </w:r>
      <w:r w:rsidR="003029CC" w:rsidRPr="003029CC">
        <w:rPr>
          <w:rFonts w:ascii="Times New Roman" w:hAnsi="Times New Roman" w:cs="Times New Roman"/>
          <w:sz w:val="24"/>
          <w:szCs w:val="24"/>
          <w:lang w:val="en-GB"/>
        </w:rPr>
        <w:t>Consequently, it is not possible to overlook the differences or approach them with disinterest, even though a closer examination of particular differences can cast new light on their weight and status.</w:t>
      </w:r>
      <w:r w:rsidR="00195D43" w:rsidRPr="003029CC">
        <w:rPr>
          <w:rFonts w:ascii="Times New Roman" w:hAnsi="Times New Roman" w:cs="Times New Roman"/>
          <w:sz w:val="24"/>
          <w:szCs w:val="24"/>
          <w:lang w:val="et-EE"/>
        </w:rPr>
        <w:t xml:space="preserve"> </w:t>
      </w:r>
      <w:r w:rsidR="003029CC" w:rsidRPr="003029CC">
        <w:rPr>
          <w:rFonts w:ascii="Times New Roman" w:hAnsi="Times New Roman" w:cs="Times New Roman"/>
          <w:sz w:val="24"/>
          <w:szCs w:val="24"/>
          <w:lang w:val="en-GB"/>
        </w:rPr>
        <w:t>Ecumenical dialogue is a process of common movement and growth in the understanding of the truth of the Christian faith.</w:t>
      </w:r>
      <w:r w:rsidR="00D936AA" w:rsidRPr="003029CC">
        <w:rPr>
          <w:rFonts w:ascii="Times New Roman" w:hAnsi="Times New Roman" w:cs="Times New Roman"/>
          <w:sz w:val="24"/>
          <w:szCs w:val="24"/>
          <w:lang w:val="et-EE"/>
        </w:rPr>
        <w:t xml:space="preserve"> </w:t>
      </w:r>
    </w:p>
    <w:p w:rsidR="00DD4A8A" w:rsidRDefault="00DD4A8A" w:rsidP="00871BF5">
      <w:pPr>
        <w:spacing w:after="0" w:line="360" w:lineRule="auto"/>
        <w:jc w:val="both"/>
        <w:rPr>
          <w:rFonts w:ascii="Times New Roman" w:hAnsi="Times New Roman" w:cs="Times New Roman"/>
          <w:sz w:val="24"/>
          <w:szCs w:val="24"/>
          <w:lang w:val="et-EE"/>
        </w:rPr>
      </w:pPr>
    </w:p>
    <w:p w:rsidR="00DD4A8A" w:rsidRDefault="003029CC" w:rsidP="00871BF5">
      <w:pPr>
        <w:spacing w:after="0" w:line="360" w:lineRule="auto"/>
        <w:jc w:val="both"/>
        <w:rPr>
          <w:rFonts w:ascii="Times New Roman" w:hAnsi="Times New Roman" w:cs="Times New Roman"/>
          <w:sz w:val="24"/>
          <w:szCs w:val="24"/>
          <w:lang w:val="en-GB"/>
        </w:rPr>
      </w:pPr>
      <w:r w:rsidRPr="003029CC">
        <w:rPr>
          <w:rFonts w:ascii="Times New Roman" w:hAnsi="Times New Roman" w:cs="Times New Roman"/>
          <w:sz w:val="24"/>
          <w:szCs w:val="24"/>
          <w:lang w:val="en-GB"/>
        </w:rPr>
        <w:t>2.3</w:t>
      </w:r>
      <w:r w:rsidR="00DD4A8A">
        <w:rPr>
          <w:rFonts w:ascii="Times New Roman" w:hAnsi="Times New Roman" w:cs="Times New Roman"/>
          <w:sz w:val="24"/>
          <w:szCs w:val="24"/>
          <w:lang w:val="en-GB"/>
        </w:rPr>
        <w:t>.1</w:t>
      </w:r>
      <w:r w:rsidRPr="003029CC">
        <w:rPr>
          <w:rFonts w:ascii="Times New Roman" w:hAnsi="Times New Roman" w:cs="Times New Roman"/>
          <w:sz w:val="24"/>
          <w:szCs w:val="24"/>
          <w:lang w:val="en-GB"/>
        </w:rPr>
        <w:t xml:space="preserve"> The </w:t>
      </w:r>
      <w:r w:rsidRPr="003029CC">
        <w:rPr>
          <w:rFonts w:ascii="Times New Roman" w:hAnsi="Times New Roman" w:cs="Times New Roman"/>
          <w:i/>
          <w:sz w:val="24"/>
          <w:szCs w:val="24"/>
          <w:lang w:val="en-GB"/>
        </w:rPr>
        <w:t>Joint Declaration on the Doctrine of Justification</w:t>
      </w:r>
      <w:r w:rsidRPr="003029CC">
        <w:rPr>
          <w:rFonts w:ascii="Times New Roman" w:hAnsi="Times New Roman" w:cs="Times New Roman"/>
          <w:sz w:val="24"/>
          <w:szCs w:val="24"/>
          <w:lang w:val="en-GB"/>
        </w:rPr>
        <w:t xml:space="preserve"> is in particularly prominent position in the document “From Conflict to Communion”.</w:t>
      </w:r>
      <w:r w:rsidR="00FB1BF8" w:rsidRPr="003029CC">
        <w:rPr>
          <w:rFonts w:ascii="Times New Roman" w:hAnsi="Times New Roman" w:cs="Times New Roman"/>
          <w:sz w:val="24"/>
          <w:szCs w:val="24"/>
          <w:lang w:val="et-EE"/>
        </w:rPr>
        <w:t xml:space="preserve"> </w:t>
      </w:r>
      <w:r w:rsidRPr="003029CC">
        <w:rPr>
          <w:rFonts w:ascii="Times New Roman" w:hAnsi="Times New Roman" w:cs="Times New Roman"/>
          <w:sz w:val="24"/>
          <w:szCs w:val="24"/>
          <w:lang w:val="en-GB"/>
        </w:rPr>
        <w:t xml:space="preserve">It could be argued that the </w:t>
      </w:r>
      <w:r w:rsidRPr="003029CC">
        <w:rPr>
          <w:rFonts w:ascii="Times New Roman" w:hAnsi="Times New Roman" w:cs="Times New Roman"/>
          <w:i/>
          <w:sz w:val="24"/>
          <w:szCs w:val="24"/>
          <w:lang w:val="en-GB"/>
        </w:rPr>
        <w:t xml:space="preserve">Joint Declaration </w:t>
      </w:r>
      <w:r w:rsidRPr="003029CC">
        <w:rPr>
          <w:rFonts w:ascii="Times New Roman" w:hAnsi="Times New Roman" w:cs="Times New Roman"/>
          <w:sz w:val="24"/>
          <w:szCs w:val="24"/>
          <w:lang w:val="en-GB"/>
        </w:rPr>
        <w:t>plays a key role for the entire line of reasoning presented in the document (see Foreword).</w:t>
      </w:r>
      <w:r w:rsidR="00FB1BF8" w:rsidRPr="003029CC">
        <w:rPr>
          <w:rFonts w:ascii="Times New Roman" w:hAnsi="Times New Roman" w:cs="Times New Roman"/>
          <w:sz w:val="24"/>
          <w:szCs w:val="24"/>
          <w:lang w:val="et-EE"/>
        </w:rPr>
        <w:t xml:space="preserve"> </w:t>
      </w:r>
      <w:r w:rsidRPr="003029CC">
        <w:rPr>
          <w:rFonts w:ascii="Times New Roman" w:hAnsi="Times New Roman" w:cs="Times New Roman"/>
          <w:sz w:val="24"/>
          <w:szCs w:val="24"/>
          <w:lang w:val="en-GB"/>
        </w:rPr>
        <w:t>For many reasons, it is not surprising.</w:t>
      </w:r>
      <w:r w:rsidR="000402D9" w:rsidRPr="003029CC">
        <w:rPr>
          <w:rFonts w:ascii="Times New Roman" w:hAnsi="Times New Roman" w:cs="Times New Roman"/>
          <w:sz w:val="24"/>
          <w:szCs w:val="24"/>
          <w:lang w:val="et-EE"/>
        </w:rPr>
        <w:t xml:space="preserve"> </w:t>
      </w:r>
      <w:r w:rsidRPr="003029CC">
        <w:rPr>
          <w:rFonts w:ascii="Times New Roman" w:hAnsi="Times New Roman" w:cs="Times New Roman"/>
          <w:sz w:val="24"/>
          <w:szCs w:val="24"/>
          <w:lang w:val="en-GB"/>
        </w:rPr>
        <w:t xml:space="preserve">We know that the </w:t>
      </w:r>
      <w:r w:rsidRPr="003029CC">
        <w:rPr>
          <w:rFonts w:ascii="Times New Roman" w:hAnsi="Times New Roman" w:cs="Times New Roman"/>
          <w:i/>
          <w:sz w:val="24"/>
          <w:szCs w:val="24"/>
          <w:lang w:val="en-GB"/>
        </w:rPr>
        <w:t>Joint Declaration</w:t>
      </w:r>
      <w:r w:rsidRPr="003029CC">
        <w:rPr>
          <w:rFonts w:ascii="Times New Roman" w:hAnsi="Times New Roman" w:cs="Times New Roman"/>
          <w:sz w:val="24"/>
          <w:szCs w:val="24"/>
          <w:lang w:val="en-GB"/>
        </w:rPr>
        <w:t xml:space="preserve"> was born in the later stages of the dialogue, which means that it was preceded by decades of ecumenical discussions and research, summarising them.</w:t>
      </w:r>
      <w:r w:rsidR="002A5FF7" w:rsidRPr="003029CC">
        <w:rPr>
          <w:rFonts w:ascii="Times New Roman" w:hAnsi="Times New Roman" w:cs="Times New Roman"/>
          <w:sz w:val="24"/>
          <w:szCs w:val="24"/>
          <w:lang w:val="et-EE"/>
        </w:rPr>
        <w:t xml:space="preserve"> </w:t>
      </w:r>
      <w:r w:rsidRPr="003029CC">
        <w:rPr>
          <w:rFonts w:ascii="Times New Roman" w:hAnsi="Times New Roman" w:cs="Times New Roman"/>
          <w:sz w:val="24"/>
          <w:szCs w:val="24"/>
          <w:lang w:val="en-GB"/>
        </w:rPr>
        <w:t xml:space="preserve">In addition, the </w:t>
      </w:r>
      <w:r w:rsidRPr="003029CC">
        <w:rPr>
          <w:rFonts w:ascii="Times New Roman" w:hAnsi="Times New Roman" w:cs="Times New Roman"/>
          <w:i/>
          <w:sz w:val="24"/>
          <w:szCs w:val="24"/>
          <w:lang w:val="en-GB"/>
        </w:rPr>
        <w:t>Joint Declaration on the Doctrine of Justification</w:t>
      </w:r>
      <w:r w:rsidRPr="003029CC">
        <w:rPr>
          <w:rFonts w:ascii="Times New Roman" w:hAnsi="Times New Roman" w:cs="Times New Roman"/>
          <w:sz w:val="24"/>
          <w:szCs w:val="24"/>
          <w:lang w:val="en-GB"/>
        </w:rPr>
        <w:t xml:space="preserve"> has a special status compared to the remaining joint statements of the Lutheran-Roman Catholic Commission, because it has been through a special official procedure in the churches and the official representatives of the Lutheran World Federation and the Roman Catholic Church signed the document in Wittenberg on Reformation Day, 31 October 1999. The doctrine discussed in the document is of fundamental significance for the doctrine and theology of the Lutheran church, as it formulates the understanding of the gospel.</w:t>
      </w:r>
      <w:r w:rsidR="00B672C0" w:rsidRPr="003029CC">
        <w:rPr>
          <w:rFonts w:ascii="Times New Roman" w:hAnsi="Times New Roman" w:cs="Times New Roman"/>
          <w:sz w:val="24"/>
          <w:szCs w:val="24"/>
          <w:lang w:val="et-EE"/>
        </w:rPr>
        <w:t xml:space="preserve"> </w:t>
      </w:r>
      <w:r w:rsidRPr="003029CC">
        <w:rPr>
          <w:rFonts w:ascii="Times New Roman" w:hAnsi="Times New Roman" w:cs="Times New Roman"/>
          <w:sz w:val="24"/>
          <w:szCs w:val="24"/>
          <w:lang w:val="en-GB"/>
        </w:rPr>
        <w:t xml:space="preserve">It was this doctrine that was one of the main drivers of </w:t>
      </w:r>
      <w:proofErr w:type="gramStart"/>
      <w:r w:rsidRPr="003029CC">
        <w:rPr>
          <w:rFonts w:ascii="Times New Roman" w:hAnsi="Times New Roman" w:cs="Times New Roman"/>
          <w:sz w:val="24"/>
          <w:szCs w:val="24"/>
          <w:lang w:val="en-GB"/>
        </w:rPr>
        <w:t>conflict,</w:t>
      </w:r>
      <w:proofErr w:type="gramEnd"/>
      <w:r w:rsidRPr="003029CC">
        <w:rPr>
          <w:rFonts w:ascii="Times New Roman" w:hAnsi="Times New Roman" w:cs="Times New Roman"/>
          <w:sz w:val="24"/>
          <w:szCs w:val="24"/>
          <w:lang w:val="en-GB"/>
        </w:rPr>
        <w:t xml:space="preserve"> mutual condemnation and schism in the 16</w:t>
      </w:r>
      <w:r w:rsidRPr="003029CC">
        <w:rPr>
          <w:rFonts w:ascii="Times New Roman" w:hAnsi="Times New Roman" w:cs="Times New Roman"/>
          <w:sz w:val="24"/>
          <w:szCs w:val="24"/>
          <w:vertAlign w:val="superscript"/>
          <w:lang w:val="en-GB"/>
        </w:rPr>
        <w:t>th</w:t>
      </w:r>
      <w:r w:rsidRPr="003029CC">
        <w:rPr>
          <w:rFonts w:ascii="Times New Roman" w:hAnsi="Times New Roman" w:cs="Times New Roman"/>
          <w:sz w:val="24"/>
          <w:szCs w:val="24"/>
          <w:lang w:val="en-GB"/>
        </w:rPr>
        <w:t xml:space="preserve"> century Reformation (see 122). </w:t>
      </w:r>
    </w:p>
    <w:p w:rsidR="00323CC0" w:rsidRDefault="00323CC0" w:rsidP="00871BF5">
      <w:pPr>
        <w:spacing w:after="0" w:line="360" w:lineRule="auto"/>
        <w:jc w:val="both"/>
        <w:rPr>
          <w:rFonts w:ascii="Times New Roman" w:hAnsi="Times New Roman" w:cs="Times New Roman"/>
          <w:sz w:val="24"/>
          <w:szCs w:val="24"/>
          <w:lang w:val="et-EE"/>
        </w:rPr>
      </w:pPr>
    </w:p>
    <w:p w:rsidR="00056906" w:rsidRDefault="00DD4A8A"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2.3.2 </w:t>
      </w:r>
      <w:r w:rsidR="008A65A1" w:rsidRPr="008A65A1">
        <w:rPr>
          <w:rFonts w:ascii="Times New Roman" w:hAnsi="Times New Roman" w:cs="Times New Roman"/>
          <w:sz w:val="24"/>
          <w:szCs w:val="24"/>
          <w:lang w:val="en-GB"/>
        </w:rPr>
        <w:t>Indeed, justification is the first fundamental theological topic examined in “From Conflict to Communion”.</w:t>
      </w:r>
      <w:r w:rsidR="00E72F9C" w:rsidRPr="008A65A1">
        <w:rPr>
          <w:rFonts w:ascii="Times New Roman" w:hAnsi="Times New Roman" w:cs="Times New Roman"/>
          <w:sz w:val="24"/>
          <w:szCs w:val="24"/>
          <w:lang w:val="et-EE"/>
        </w:rPr>
        <w:t xml:space="preserve"> </w:t>
      </w:r>
      <w:r w:rsidR="004038AE" w:rsidRPr="004038AE">
        <w:rPr>
          <w:rFonts w:ascii="Times New Roman" w:hAnsi="Times New Roman" w:cs="Times New Roman"/>
          <w:sz w:val="24"/>
          <w:szCs w:val="24"/>
          <w:lang w:val="en-GB"/>
        </w:rPr>
        <w:t xml:space="preserve">The account of the respective ecumenical dialogue and research is actually based on the </w:t>
      </w:r>
      <w:r w:rsidR="004038AE" w:rsidRPr="004038AE">
        <w:rPr>
          <w:rFonts w:ascii="Times New Roman" w:hAnsi="Times New Roman" w:cs="Times New Roman"/>
          <w:i/>
          <w:sz w:val="24"/>
          <w:szCs w:val="24"/>
          <w:lang w:val="en-GB"/>
        </w:rPr>
        <w:t>Joint Declaration on the Doctrine of Justification</w:t>
      </w:r>
      <w:r w:rsidR="004038AE" w:rsidRPr="004038AE">
        <w:rPr>
          <w:rFonts w:ascii="Times New Roman" w:hAnsi="Times New Roman" w:cs="Times New Roman"/>
          <w:sz w:val="24"/>
          <w:szCs w:val="24"/>
          <w:lang w:val="en-GB"/>
        </w:rPr>
        <w:t>.</w:t>
      </w:r>
      <w:r w:rsidR="009A142B" w:rsidRPr="004038AE">
        <w:rPr>
          <w:rFonts w:ascii="Times New Roman" w:hAnsi="Times New Roman" w:cs="Times New Roman"/>
          <w:sz w:val="24"/>
          <w:szCs w:val="24"/>
          <w:lang w:val="et-EE"/>
        </w:rPr>
        <w:t xml:space="preserve"> </w:t>
      </w:r>
      <w:r w:rsidR="005C7EA4" w:rsidRPr="00E26A6C">
        <w:rPr>
          <w:rFonts w:ascii="Times New Roman" w:hAnsi="Times New Roman" w:cs="Times New Roman"/>
          <w:sz w:val="24"/>
          <w:szCs w:val="24"/>
          <w:lang w:val="en-GB"/>
        </w:rPr>
        <w:t xml:space="preserve">At this point, I would like to highlight only the </w:t>
      </w:r>
      <w:r w:rsidR="00E26A6C" w:rsidRPr="00E26A6C">
        <w:rPr>
          <w:rFonts w:ascii="Times New Roman" w:hAnsi="Times New Roman" w:cs="Times New Roman"/>
          <w:sz w:val="24"/>
          <w:szCs w:val="24"/>
          <w:lang w:val="en-GB"/>
        </w:rPr>
        <w:t>term</w:t>
      </w:r>
      <w:r w:rsidR="005C7EA4" w:rsidRPr="00E26A6C">
        <w:rPr>
          <w:rFonts w:ascii="Times New Roman" w:hAnsi="Times New Roman" w:cs="Times New Roman"/>
          <w:sz w:val="24"/>
          <w:szCs w:val="24"/>
          <w:lang w:val="en-GB"/>
        </w:rPr>
        <w:t>, which is used in “From Conflict to Communion” to describe the outcome of dialogue.</w:t>
      </w:r>
      <w:r w:rsidR="009A142B" w:rsidRPr="00E26A6C">
        <w:rPr>
          <w:rFonts w:ascii="Times New Roman" w:hAnsi="Times New Roman" w:cs="Times New Roman"/>
          <w:sz w:val="24"/>
          <w:szCs w:val="24"/>
          <w:lang w:val="et-EE"/>
        </w:rPr>
        <w:t xml:space="preserve"> </w:t>
      </w:r>
      <w:r w:rsidR="005C7EA4" w:rsidRPr="00E26A6C">
        <w:rPr>
          <w:rFonts w:ascii="Times New Roman" w:hAnsi="Times New Roman" w:cs="Times New Roman"/>
          <w:iCs/>
          <w:sz w:val="24"/>
          <w:szCs w:val="24"/>
          <w:lang w:val="en-GB"/>
        </w:rPr>
        <w:t xml:space="preserve">The </w:t>
      </w:r>
      <w:r w:rsidR="005C7EA4" w:rsidRPr="00E26A6C">
        <w:rPr>
          <w:rFonts w:ascii="Times New Roman" w:hAnsi="Times New Roman" w:cs="Times New Roman"/>
          <w:i/>
          <w:iCs/>
          <w:sz w:val="24"/>
          <w:szCs w:val="24"/>
          <w:lang w:val="en-GB"/>
        </w:rPr>
        <w:t xml:space="preserve">Joint Declaration on the Doctrine of Justification </w:t>
      </w:r>
      <w:r w:rsidR="005C7EA4" w:rsidRPr="00E26A6C">
        <w:rPr>
          <w:rFonts w:ascii="Times New Roman" w:hAnsi="Times New Roman" w:cs="Times New Roman"/>
          <w:iCs/>
          <w:sz w:val="24"/>
          <w:szCs w:val="24"/>
          <w:lang w:val="en-GB"/>
        </w:rPr>
        <w:t>records a ‘differentiating consensus’ of Lutherans and Catholics.</w:t>
      </w:r>
      <w:r w:rsidR="00327EF9" w:rsidRPr="00E26A6C">
        <w:rPr>
          <w:rFonts w:ascii="Times New Roman" w:hAnsi="Times New Roman" w:cs="Times New Roman"/>
          <w:sz w:val="24"/>
          <w:szCs w:val="24"/>
          <w:lang w:val="et-EE"/>
        </w:rPr>
        <w:t xml:space="preserve"> </w:t>
      </w:r>
      <w:r w:rsidR="00E26A6C" w:rsidRPr="00E26A6C">
        <w:rPr>
          <w:rFonts w:ascii="Times New Roman" w:hAnsi="Times New Roman" w:cs="Times New Roman"/>
          <w:sz w:val="24"/>
          <w:szCs w:val="24"/>
          <w:lang w:val="en-GB"/>
        </w:rPr>
        <w:t>Note that the term is ‘differentiat</w:t>
      </w:r>
      <w:r w:rsidR="00E26A6C" w:rsidRPr="00E3795C">
        <w:rPr>
          <w:rFonts w:ascii="Times New Roman" w:hAnsi="Times New Roman" w:cs="Times New Roman"/>
          <w:i/>
          <w:sz w:val="24"/>
          <w:szCs w:val="24"/>
          <w:lang w:val="en-GB"/>
        </w:rPr>
        <w:t>ing</w:t>
      </w:r>
      <w:r w:rsidR="00E26A6C" w:rsidRPr="00E26A6C">
        <w:rPr>
          <w:rFonts w:ascii="Times New Roman" w:hAnsi="Times New Roman" w:cs="Times New Roman"/>
          <w:sz w:val="24"/>
          <w:szCs w:val="24"/>
          <w:lang w:val="en-GB"/>
        </w:rPr>
        <w:t xml:space="preserve"> </w:t>
      </w:r>
      <w:proofErr w:type="gramStart"/>
      <w:r w:rsidR="00E26A6C" w:rsidRPr="00E26A6C">
        <w:rPr>
          <w:rFonts w:ascii="Times New Roman" w:hAnsi="Times New Roman" w:cs="Times New Roman"/>
          <w:sz w:val="24"/>
          <w:szCs w:val="24"/>
          <w:lang w:val="en-GB"/>
        </w:rPr>
        <w:t>consensus’</w:t>
      </w:r>
      <w:proofErr w:type="gramEnd"/>
      <w:r w:rsidR="00E26A6C" w:rsidRPr="00E26A6C">
        <w:rPr>
          <w:rFonts w:ascii="Times New Roman" w:hAnsi="Times New Roman" w:cs="Times New Roman"/>
          <w:sz w:val="24"/>
          <w:szCs w:val="24"/>
          <w:lang w:val="en-GB"/>
        </w:rPr>
        <w:t>, not ‘differentiat</w:t>
      </w:r>
      <w:r w:rsidR="00E26A6C" w:rsidRPr="00E3795C">
        <w:rPr>
          <w:rFonts w:ascii="Times New Roman" w:hAnsi="Times New Roman" w:cs="Times New Roman"/>
          <w:i/>
          <w:sz w:val="24"/>
          <w:szCs w:val="24"/>
          <w:lang w:val="en-GB"/>
        </w:rPr>
        <w:t>ed</w:t>
      </w:r>
      <w:r w:rsidR="00E26A6C" w:rsidRPr="00E26A6C">
        <w:rPr>
          <w:rFonts w:ascii="Times New Roman" w:hAnsi="Times New Roman" w:cs="Times New Roman"/>
          <w:sz w:val="24"/>
          <w:szCs w:val="24"/>
          <w:lang w:val="en-GB"/>
        </w:rPr>
        <w:t xml:space="preserve"> consensus’, which has been used earlier in the context of ecumenical theology.</w:t>
      </w:r>
      <w:r w:rsidR="008B3138" w:rsidRPr="00E26A6C">
        <w:rPr>
          <w:rFonts w:ascii="Times New Roman" w:hAnsi="Times New Roman" w:cs="Times New Roman"/>
          <w:sz w:val="24"/>
          <w:szCs w:val="24"/>
          <w:lang w:val="et-EE"/>
        </w:rPr>
        <w:t xml:space="preserve"> </w:t>
      </w:r>
      <w:r w:rsidR="00E26A6C" w:rsidRPr="00E26A6C">
        <w:rPr>
          <w:rFonts w:ascii="Times New Roman" w:hAnsi="Times New Roman" w:cs="Times New Roman"/>
          <w:sz w:val="24"/>
          <w:szCs w:val="24"/>
          <w:lang w:val="en-GB"/>
        </w:rPr>
        <w:t xml:space="preserve">What does the ‘differentiating </w:t>
      </w:r>
      <w:proofErr w:type="gramStart"/>
      <w:r w:rsidR="00E26A6C" w:rsidRPr="00E26A6C">
        <w:rPr>
          <w:rFonts w:ascii="Times New Roman" w:hAnsi="Times New Roman" w:cs="Times New Roman"/>
          <w:sz w:val="24"/>
          <w:szCs w:val="24"/>
          <w:lang w:val="en-GB"/>
        </w:rPr>
        <w:t>consensus’</w:t>
      </w:r>
      <w:proofErr w:type="gramEnd"/>
      <w:r w:rsidR="00E26A6C" w:rsidRPr="00E26A6C">
        <w:rPr>
          <w:rFonts w:ascii="Times New Roman" w:hAnsi="Times New Roman" w:cs="Times New Roman"/>
          <w:sz w:val="24"/>
          <w:szCs w:val="24"/>
          <w:lang w:val="en-GB"/>
        </w:rPr>
        <w:t xml:space="preserve"> presented in the </w:t>
      </w:r>
      <w:r w:rsidR="00E26A6C" w:rsidRPr="00E26A6C">
        <w:rPr>
          <w:rFonts w:ascii="Times New Roman" w:hAnsi="Times New Roman" w:cs="Times New Roman"/>
          <w:i/>
          <w:sz w:val="24"/>
          <w:szCs w:val="24"/>
          <w:lang w:val="en-GB"/>
        </w:rPr>
        <w:t xml:space="preserve">Joint </w:t>
      </w:r>
      <w:r w:rsidR="00E26A6C" w:rsidRPr="00E26A6C">
        <w:rPr>
          <w:rFonts w:ascii="Times New Roman" w:hAnsi="Times New Roman" w:cs="Times New Roman"/>
          <w:i/>
          <w:sz w:val="24"/>
          <w:szCs w:val="24"/>
          <w:lang w:val="en-GB"/>
        </w:rPr>
        <w:lastRenderedPageBreak/>
        <w:t>Declaration</w:t>
      </w:r>
      <w:r w:rsidR="00E26A6C" w:rsidRPr="00E26A6C">
        <w:rPr>
          <w:rFonts w:ascii="Times New Roman" w:hAnsi="Times New Roman" w:cs="Times New Roman"/>
          <w:sz w:val="24"/>
          <w:szCs w:val="24"/>
          <w:lang w:val="en-GB"/>
        </w:rPr>
        <w:t xml:space="preserve"> mean?</w:t>
      </w:r>
      <w:r w:rsidR="008B3138" w:rsidRPr="00E26A6C">
        <w:rPr>
          <w:rFonts w:ascii="Times New Roman" w:hAnsi="Times New Roman" w:cs="Times New Roman"/>
          <w:sz w:val="24"/>
          <w:szCs w:val="24"/>
          <w:lang w:val="et-EE"/>
        </w:rPr>
        <w:t xml:space="preserve"> </w:t>
      </w:r>
      <w:proofErr w:type="gramStart"/>
      <w:r w:rsidR="00E26A6C" w:rsidRPr="00E26A6C">
        <w:rPr>
          <w:rFonts w:ascii="Times New Roman" w:hAnsi="Times New Roman" w:cs="Times New Roman"/>
          <w:sz w:val="24"/>
          <w:szCs w:val="24"/>
          <w:lang w:val="en-GB"/>
        </w:rPr>
        <w:t>Quoting the document “From Conflict to Communion”:</w:t>
      </w:r>
      <w:r w:rsidR="008B3138" w:rsidRPr="00E26A6C">
        <w:rPr>
          <w:rFonts w:ascii="Times New Roman" w:hAnsi="Times New Roman" w:cs="Times New Roman"/>
          <w:sz w:val="24"/>
          <w:szCs w:val="24"/>
          <w:lang w:val="et-EE"/>
        </w:rPr>
        <w:t xml:space="preserve"> </w:t>
      </w:r>
      <w:r w:rsidR="00E26A6C" w:rsidRPr="00E26A6C">
        <w:rPr>
          <w:rFonts w:ascii="Times New Roman" w:hAnsi="Times New Roman" w:cs="Times New Roman"/>
          <w:sz w:val="24"/>
          <w:szCs w:val="24"/>
          <w:lang w:val="en-GB"/>
        </w:rPr>
        <w:t xml:space="preserve">the </w:t>
      </w:r>
      <w:r w:rsidR="00E26A6C" w:rsidRPr="00E26A6C">
        <w:rPr>
          <w:rFonts w:ascii="Times New Roman" w:hAnsi="Times New Roman" w:cs="Times New Roman"/>
          <w:i/>
          <w:sz w:val="24"/>
          <w:szCs w:val="24"/>
          <w:lang w:val="en-GB"/>
        </w:rPr>
        <w:t>Joint Declaration</w:t>
      </w:r>
      <w:r w:rsidR="00E26A6C" w:rsidRPr="00E26A6C">
        <w:rPr>
          <w:rFonts w:ascii="Times New Roman" w:hAnsi="Times New Roman" w:cs="Times New Roman"/>
          <w:sz w:val="24"/>
          <w:szCs w:val="24"/>
          <w:lang w:val="en-GB"/>
        </w:rPr>
        <w:t xml:space="preserve"> “offers a differentiating consensus comprised of common statements along with different emphases of each side, with the claim that these differences do not invalidate the commonalities.</w:t>
      </w:r>
      <w:proofErr w:type="gramEnd"/>
      <w:r w:rsidR="008B3138" w:rsidRPr="00E26A6C">
        <w:rPr>
          <w:rFonts w:ascii="Times New Roman" w:hAnsi="Times New Roman" w:cs="Times New Roman"/>
          <w:sz w:val="24"/>
          <w:szCs w:val="24"/>
          <w:lang w:val="et-EE"/>
        </w:rPr>
        <w:t xml:space="preserve"> </w:t>
      </w:r>
      <w:r w:rsidR="00E26A6C" w:rsidRPr="00E26A6C">
        <w:rPr>
          <w:rFonts w:ascii="Times New Roman" w:hAnsi="Times New Roman" w:cs="Times New Roman"/>
          <w:sz w:val="24"/>
          <w:szCs w:val="24"/>
          <w:lang w:val="en-GB"/>
        </w:rPr>
        <w:t>It is thus a consensus that does not eliminate differences, but rather explicitly includes them</w:t>
      </w:r>
      <w:r w:rsidR="00E3795C">
        <w:rPr>
          <w:rFonts w:ascii="Times New Roman" w:hAnsi="Times New Roman" w:cs="Times New Roman"/>
          <w:sz w:val="24"/>
          <w:szCs w:val="24"/>
          <w:lang w:val="en-GB"/>
        </w:rPr>
        <w:t>.</w:t>
      </w:r>
      <w:r w:rsidR="00E26A6C" w:rsidRPr="00E26A6C">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E26A6C" w:rsidRPr="00E26A6C">
        <w:rPr>
          <w:rFonts w:ascii="Times New Roman" w:hAnsi="Times New Roman" w:cs="Times New Roman"/>
          <w:sz w:val="24"/>
          <w:szCs w:val="24"/>
          <w:lang w:val="en-GB"/>
        </w:rPr>
        <w:t xml:space="preserve">(123) By including an explicit presentation of both common statements and differences, the </w:t>
      </w:r>
      <w:r w:rsidR="00E26A6C" w:rsidRPr="00E26A6C">
        <w:rPr>
          <w:rFonts w:ascii="Times New Roman" w:hAnsi="Times New Roman" w:cs="Times New Roman"/>
          <w:i/>
          <w:sz w:val="24"/>
          <w:szCs w:val="24"/>
          <w:lang w:val="en-GB"/>
        </w:rPr>
        <w:t>Joint Declaration</w:t>
      </w:r>
      <w:r w:rsidR="00E26A6C" w:rsidRPr="00E26A6C">
        <w:rPr>
          <w:rFonts w:ascii="Times New Roman" w:hAnsi="Times New Roman" w:cs="Times New Roman"/>
          <w:sz w:val="24"/>
          <w:szCs w:val="24"/>
          <w:lang w:val="en-GB"/>
        </w:rPr>
        <w:t xml:space="preserve"> demonstrates that the “presented differences” are no longer the occasion for doctrinal condemnations.</w:t>
      </w:r>
      <w:r w:rsidR="00DB6EE7" w:rsidRPr="00E26A6C">
        <w:rPr>
          <w:rFonts w:ascii="Times New Roman" w:hAnsi="Times New Roman" w:cs="Times New Roman"/>
          <w:sz w:val="24"/>
          <w:szCs w:val="24"/>
          <w:lang w:val="et-EE"/>
        </w:rPr>
        <w:t xml:space="preserve"> </w:t>
      </w:r>
      <w:r w:rsidR="00E26A6C" w:rsidRPr="00E26A6C">
        <w:rPr>
          <w:rFonts w:ascii="Times New Roman" w:hAnsi="Times New Roman" w:cs="Times New Roman"/>
          <w:sz w:val="24"/>
          <w:szCs w:val="24"/>
          <w:lang w:val="en-GB"/>
        </w:rPr>
        <w:t xml:space="preserve">Ecumenical dialogue and research can lead to the admission of differences between the doctrines of justification of both churches, but they are not dividing Catholics and Lutherans (cf. JDDJ </w:t>
      </w:r>
      <w:proofErr w:type="spellStart"/>
      <w:r w:rsidR="00E26A6C" w:rsidRPr="00E26A6C">
        <w:rPr>
          <w:rFonts w:ascii="Times New Roman" w:hAnsi="Times New Roman" w:cs="Times New Roman"/>
          <w:sz w:val="24"/>
          <w:szCs w:val="24"/>
          <w:lang w:val="en-GB"/>
        </w:rPr>
        <w:t>para</w:t>
      </w:r>
      <w:proofErr w:type="spellEnd"/>
      <w:r w:rsidR="00E26A6C" w:rsidRPr="00E26A6C">
        <w:rPr>
          <w:rFonts w:ascii="Times New Roman" w:hAnsi="Times New Roman" w:cs="Times New Roman"/>
          <w:sz w:val="24"/>
          <w:szCs w:val="24"/>
          <w:lang w:val="en-GB"/>
        </w:rPr>
        <w:t>. 5).</w:t>
      </w:r>
      <w:r w:rsidR="00A66904" w:rsidRPr="00E26A6C">
        <w:rPr>
          <w:rFonts w:ascii="Times New Roman" w:hAnsi="Times New Roman" w:cs="Times New Roman"/>
          <w:sz w:val="24"/>
          <w:szCs w:val="24"/>
          <w:lang w:val="et-EE"/>
        </w:rPr>
        <w:t xml:space="preserve"> </w:t>
      </w:r>
    </w:p>
    <w:p w:rsidR="00DD4A8A" w:rsidRDefault="00DD4A8A" w:rsidP="00871BF5">
      <w:pPr>
        <w:spacing w:after="0" w:line="360" w:lineRule="auto"/>
        <w:jc w:val="both"/>
        <w:rPr>
          <w:rFonts w:ascii="Times New Roman" w:hAnsi="Times New Roman" w:cs="Times New Roman"/>
          <w:sz w:val="24"/>
          <w:szCs w:val="24"/>
          <w:lang w:val="et-EE"/>
        </w:rPr>
      </w:pPr>
    </w:p>
    <w:p w:rsidR="00DD4A8A" w:rsidRDefault="00DD4A8A"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2.3.3 </w:t>
      </w:r>
      <w:r w:rsidR="00E26A6C" w:rsidRPr="00E26A6C">
        <w:rPr>
          <w:rFonts w:ascii="Times New Roman" w:hAnsi="Times New Roman" w:cs="Times New Roman"/>
          <w:sz w:val="24"/>
          <w:szCs w:val="24"/>
          <w:lang w:val="en-GB"/>
        </w:rPr>
        <w:t xml:space="preserve">Consequently, in conversation with Catholics, Lutherans have discovered and recognised a differentiating consensus in the understanding of justification, i.e., </w:t>
      </w:r>
      <w:proofErr w:type="gramStart"/>
      <w:r w:rsidR="00E26A6C" w:rsidRPr="00E26A6C">
        <w:rPr>
          <w:rFonts w:ascii="Times New Roman" w:hAnsi="Times New Roman" w:cs="Times New Roman"/>
          <w:sz w:val="24"/>
          <w:szCs w:val="24"/>
          <w:lang w:val="en-GB"/>
        </w:rPr>
        <w:t>the</w:t>
      </w:r>
      <w:proofErr w:type="gramEnd"/>
      <w:r w:rsidR="00E26A6C" w:rsidRPr="00E26A6C">
        <w:rPr>
          <w:rFonts w:ascii="Times New Roman" w:hAnsi="Times New Roman" w:cs="Times New Roman"/>
          <w:sz w:val="24"/>
          <w:szCs w:val="24"/>
          <w:lang w:val="en-GB"/>
        </w:rPr>
        <w:t xml:space="preserve"> gospel.</w:t>
      </w:r>
      <w:r w:rsidR="00805053" w:rsidRPr="00E26A6C">
        <w:rPr>
          <w:rFonts w:ascii="Times New Roman" w:hAnsi="Times New Roman" w:cs="Times New Roman"/>
          <w:sz w:val="24"/>
          <w:szCs w:val="24"/>
          <w:lang w:val="et-EE"/>
        </w:rPr>
        <w:t xml:space="preserve"> </w:t>
      </w:r>
      <w:r w:rsidR="00E26A6C" w:rsidRPr="00E26A6C">
        <w:rPr>
          <w:rFonts w:ascii="Times New Roman" w:hAnsi="Times New Roman" w:cs="Times New Roman"/>
          <w:sz w:val="24"/>
          <w:szCs w:val="24"/>
          <w:lang w:val="en-GB"/>
        </w:rPr>
        <w:t xml:space="preserve">This differentiating consensus in the understanding of </w:t>
      </w:r>
      <w:proofErr w:type="spellStart"/>
      <w:proofErr w:type="gramStart"/>
      <w:r w:rsidR="00E26A6C" w:rsidRPr="00E26A6C">
        <w:rPr>
          <w:rFonts w:ascii="Times New Roman" w:hAnsi="Times New Roman" w:cs="Times New Roman"/>
          <w:sz w:val="24"/>
          <w:szCs w:val="24"/>
          <w:lang w:val="en-GB"/>
        </w:rPr>
        <w:t>eucharist</w:t>
      </w:r>
      <w:proofErr w:type="spellEnd"/>
      <w:proofErr w:type="gramEnd"/>
      <w:r w:rsidR="00E26A6C" w:rsidRPr="00E26A6C">
        <w:rPr>
          <w:rFonts w:ascii="Times New Roman" w:hAnsi="Times New Roman" w:cs="Times New Roman"/>
          <w:sz w:val="24"/>
          <w:szCs w:val="24"/>
          <w:lang w:val="en-GB"/>
        </w:rPr>
        <w:t xml:space="preserve"> and baptism according to the gospel had become apparent already in earlier ecumenical dialogues and research.</w:t>
      </w:r>
      <w:r w:rsidR="00805053" w:rsidRPr="00E26A6C">
        <w:rPr>
          <w:rFonts w:ascii="Times New Roman" w:hAnsi="Times New Roman" w:cs="Times New Roman"/>
          <w:sz w:val="24"/>
          <w:szCs w:val="24"/>
          <w:lang w:val="et-EE"/>
        </w:rPr>
        <w:t xml:space="preserve"> </w:t>
      </w:r>
      <w:r w:rsidR="00E26A6C" w:rsidRPr="00E26A6C">
        <w:rPr>
          <w:rFonts w:ascii="Times New Roman" w:hAnsi="Times New Roman" w:cs="Times New Roman"/>
          <w:sz w:val="24"/>
          <w:szCs w:val="24"/>
          <w:lang w:val="en-GB"/>
        </w:rPr>
        <w:t>From the Lutheran perspective, it means that, despite the various kinds of differences in the doctrine and order, it is theologically responsible for Lutherans to recognise the Roman Catholic Church as a true church in a theological sense even today – and that means unilaterally.</w:t>
      </w:r>
      <w:r w:rsidR="00DE43EF" w:rsidRPr="00E26A6C">
        <w:rPr>
          <w:rFonts w:ascii="Times New Roman" w:hAnsi="Times New Roman" w:cs="Times New Roman"/>
          <w:sz w:val="24"/>
          <w:szCs w:val="24"/>
          <w:lang w:val="et-EE"/>
        </w:rPr>
        <w:t xml:space="preserve"> </w:t>
      </w:r>
      <w:r w:rsidR="00E26A6C" w:rsidRPr="00E26A6C">
        <w:rPr>
          <w:rFonts w:ascii="Times New Roman" w:hAnsi="Times New Roman" w:cs="Times New Roman"/>
          <w:sz w:val="24"/>
          <w:szCs w:val="24"/>
          <w:lang w:val="en-GB"/>
        </w:rPr>
        <w:t>Consequently, from the Lutheran viewpoint, the way is open to living and deepening this discovered communion between the churches.</w:t>
      </w:r>
      <w:r w:rsidR="00234249" w:rsidRPr="00E26A6C">
        <w:rPr>
          <w:rFonts w:ascii="Times New Roman" w:hAnsi="Times New Roman" w:cs="Times New Roman"/>
          <w:sz w:val="24"/>
          <w:szCs w:val="24"/>
          <w:lang w:val="et-EE"/>
        </w:rPr>
        <w:t xml:space="preserve"> </w:t>
      </w:r>
    </w:p>
    <w:p w:rsidR="00DD4A8A" w:rsidRDefault="00DD4A8A"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w:t>
      </w:r>
      <w:r w:rsidR="00E26A6C" w:rsidRPr="00E26A6C">
        <w:rPr>
          <w:rFonts w:ascii="Times New Roman" w:hAnsi="Times New Roman" w:cs="Times New Roman"/>
          <w:sz w:val="24"/>
          <w:szCs w:val="24"/>
          <w:lang w:val="en-GB"/>
        </w:rPr>
        <w:t>From the Lutheran perspective, unity of the church means a communion of churches that recognise each other mutually as true churches.</w:t>
      </w:r>
      <w:r w:rsidR="0049780A" w:rsidRPr="00E26A6C">
        <w:rPr>
          <w:rFonts w:ascii="Times New Roman" w:hAnsi="Times New Roman" w:cs="Times New Roman"/>
          <w:sz w:val="24"/>
          <w:szCs w:val="24"/>
          <w:lang w:val="et-EE"/>
        </w:rPr>
        <w:t xml:space="preserve"> </w:t>
      </w:r>
      <w:r w:rsidR="00E26A6C" w:rsidRPr="00E26A6C">
        <w:rPr>
          <w:rFonts w:ascii="Times New Roman" w:hAnsi="Times New Roman" w:cs="Times New Roman"/>
          <w:sz w:val="24"/>
          <w:szCs w:val="24"/>
          <w:lang w:val="en-GB"/>
        </w:rPr>
        <w:t>Discovering and recognising each other as true churches. i.e., as parts of the Church of Jesus Christ, entails the duty to live, build and increase this unity of the church – this communion of churches.</w:t>
      </w:r>
      <w:r w:rsidR="00942DF1" w:rsidRPr="00E26A6C">
        <w:rPr>
          <w:rFonts w:ascii="Times New Roman" w:hAnsi="Times New Roman" w:cs="Times New Roman"/>
          <w:sz w:val="24"/>
          <w:szCs w:val="24"/>
          <w:lang w:val="et-EE"/>
        </w:rPr>
        <w:t xml:space="preserve"> </w:t>
      </w:r>
    </w:p>
    <w:p w:rsidR="00DD4A8A" w:rsidRDefault="00DD4A8A" w:rsidP="00871BF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t-EE"/>
        </w:rPr>
        <w:t xml:space="preserve">          </w:t>
      </w:r>
      <w:r w:rsidR="00E26A6C" w:rsidRPr="00E26A6C">
        <w:rPr>
          <w:rFonts w:ascii="Times New Roman" w:hAnsi="Times New Roman" w:cs="Times New Roman"/>
          <w:sz w:val="24"/>
          <w:szCs w:val="24"/>
          <w:lang w:val="en-GB"/>
        </w:rPr>
        <w:t>Lutherans and Catholics have not succeeded in reaching this goal – full mutual recognition as true churches.</w:t>
      </w:r>
      <w:r w:rsidR="00942DF1" w:rsidRPr="00E26A6C">
        <w:rPr>
          <w:rFonts w:ascii="Times New Roman" w:hAnsi="Times New Roman" w:cs="Times New Roman"/>
          <w:sz w:val="24"/>
          <w:szCs w:val="24"/>
          <w:lang w:val="et-EE"/>
        </w:rPr>
        <w:t xml:space="preserve"> </w:t>
      </w:r>
      <w:r w:rsidR="00E26A6C" w:rsidRPr="00E26A6C">
        <w:rPr>
          <w:rFonts w:ascii="Times New Roman" w:hAnsi="Times New Roman" w:cs="Times New Roman"/>
          <w:sz w:val="24"/>
          <w:szCs w:val="24"/>
          <w:lang w:val="en-GB"/>
        </w:rPr>
        <w:t>According to the foreword of “From Conflict to Communion”:</w:t>
      </w:r>
      <w:r w:rsidR="00942DF1" w:rsidRPr="00E26A6C">
        <w:rPr>
          <w:rFonts w:ascii="Times New Roman" w:hAnsi="Times New Roman" w:cs="Times New Roman"/>
          <w:sz w:val="24"/>
          <w:szCs w:val="24"/>
          <w:lang w:val="et-EE"/>
        </w:rPr>
        <w:t xml:space="preserve"> </w:t>
      </w:r>
      <w:r w:rsidR="00E26A6C" w:rsidRPr="00E26A6C">
        <w:rPr>
          <w:rFonts w:ascii="Times New Roman" w:hAnsi="Times New Roman" w:cs="Times New Roman"/>
          <w:sz w:val="24"/>
          <w:szCs w:val="24"/>
          <w:lang w:val="en-GB"/>
        </w:rPr>
        <w:t>“The following text describes a way ‘from conflict to communion’ – a way whose goal we have not yet reached.</w:t>
      </w:r>
      <w:r w:rsidR="00942DF1" w:rsidRPr="00E26A6C">
        <w:rPr>
          <w:rFonts w:ascii="Times New Roman" w:hAnsi="Times New Roman" w:cs="Times New Roman"/>
          <w:sz w:val="24"/>
          <w:szCs w:val="24"/>
          <w:lang w:val="et-EE"/>
        </w:rPr>
        <w:t xml:space="preserve"> </w:t>
      </w:r>
      <w:r w:rsidR="00E26A6C" w:rsidRPr="00E26A6C">
        <w:rPr>
          <w:rFonts w:ascii="Times New Roman" w:hAnsi="Times New Roman" w:cs="Times New Roman"/>
          <w:sz w:val="24"/>
          <w:szCs w:val="24"/>
          <w:lang w:val="en-GB"/>
        </w:rPr>
        <w:t>Nevertheless, the Lutheran-Roman Catholic Commission on Unity has taken seriously the words of Pope John XXIII, ‘The things that unite us are greater than those that divide us.’”</w:t>
      </w:r>
    </w:p>
    <w:p w:rsidR="00E930DE" w:rsidRPr="00DD4A8A" w:rsidRDefault="00DD4A8A" w:rsidP="00871BF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E26A6C" w:rsidRPr="00E26A6C">
        <w:rPr>
          <w:rFonts w:ascii="Times New Roman" w:hAnsi="Times New Roman" w:cs="Times New Roman"/>
          <w:sz w:val="24"/>
          <w:szCs w:val="24"/>
          <w:lang w:val="en-GB"/>
        </w:rPr>
        <w:t xml:space="preserve">Thus the title of the document “From Conflict to Communion” points to an ecumenical journey – a journey, which has been and continues to be supported by crucial contributions from ecumenical dialogue; a journey, which cannot be and does not have to progress on a straight line </w:t>
      </w:r>
      <w:r w:rsidR="00E26A6C" w:rsidRPr="00E26A6C">
        <w:rPr>
          <w:rFonts w:ascii="Times New Roman" w:hAnsi="Times New Roman" w:cs="Times New Roman"/>
          <w:sz w:val="24"/>
          <w:szCs w:val="24"/>
          <w:lang w:val="en-GB"/>
        </w:rPr>
        <w:lastRenderedPageBreak/>
        <w:t>and without setbacks.</w:t>
      </w:r>
      <w:r w:rsidR="009A3EB3" w:rsidRPr="00E26A6C">
        <w:rPr>
          <w:rFonts w:ascii="Times New Roman" w:hAnsi="Times New Roman" w:cs="Times New Roman"/>
          <w:sz w:val="24"/>
          <w:szCs w:val="24"/>
          <w:lang w:val="et-EE"/>
        </w:rPr>
        <w:t xml:space="preserve"> </w:t>
      </w:r>
      <w:r w:rsidR="007C5981" w:rsidRPr="007C5981">
        <w:rPr>
          <w:rFonts w:ascii="Times New Roman" w:hAnsi="Times New Roman" w:cs="Times New Roman"/>
          <w:sz w:val="24"/>
          <w:szCs w:val="24"/>
          <w:lang w:val="en-GB"/>
        </w:rPr>
        <w:t>The document is an excellent indication of the growth in mutual understanding and recognition, but it is also clear that – I quote – “An ongoing need for ecumenical dialogue and mutual understanding remains” (92). I would like to add that a theological dialogue between churches remains important even in a situation of communion, i.e., when churches recognise each other fully as true churches.</w:t>
      </w:r>
      <w:r w:rsidR="00021B5B" w:rsidRPr="007C5981">
        <w:rPr>
          <w:rFonts w:ascii="Times New Roman" w:hAnsi="Times New Roman" w:cs="Times New Roman"/>
          <w:sz w:val="24"/>
          <w:szCs w:val="24"/>
          <w:lang w:val="et-EE"/>
        </w:rPr>
        <w:t xml:space="preserve"> </w:t>
      </w:r>
      <w:r w:rsidR="007C5981" w:rsidRPr="007C5981">
        <w:rPr>
          <w:rFonts w:ascii="Times New Roman" w:hAnsi="Times New Roman" w:cs="Times New Roman"/>
          <w:sz w:val="24"/>
          <w:szCs w:val="24"/>
          <w:lang w:val="en-GB"/>
        </w:rPr>
        <w:t>Theological reflection and discussion is an integral part of a lived communion of churches.</w:t>
      </w:r>
      <w:r w:rsidR="00CB20E6" w:rsidRPr="007C5981">
        <w:rPr>
          <w:rFonts w:ascii="Times New Roman" w:hAnsi="Times New Roman" w:cs="Times New Roman"/>
          <w:sz w:val="24"/>
          <w:szCs w:val="24"/>
          <w:lang w:val="et-EE"/>
        </w:rPr>
        <w:t xml:space="preserve"> </w:t>
      </w:r>
    </w:p>
    <w:p w:rsidR="00DD4A8A" w:rsidRDefault="00E930DE"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w:t>
      </w:r>
      <w:r w:rsidR="009E314B">
        <w:rPr>
          <w:rFonts w:ascii="Times New Roman" w:hAnsi="Times New Roman" w:cs="Times New Roman"/>
          <w:sz w:val="24"/>
          <w:szCs w:val="24"/>
          <w:lang w:val="et-EE"/>
        </w:rPr>
        <w:t xml:space="preserve"> </w:t>
      </w:r>
      <w:r w:rsidR="00BF544A" w:rsidRPr="00BF544A">
        <w:rPr>
          <w:rFonts w:ascii="Times New Roman" w:hAnsi="Times New Roman" w:cs="Times New Roman"/>
          <w:sz w:val="24"/>
          <w:szCs w:val="24"/>
          <w:lang w:val="en-GB"/>
        </w:rPr>
        <w:t xml:space="preserve">When I described the purpose of the document, I highlighted the goal of dialogue in the narrower sense – the ‘differentiating </w:t>
      </w:r>
      <w:proofErr w:type="gramStart"/>
      <w:r w:rsidR="00BF544A" w:rsidRPr="00BF544A">
        <w:rPr>
          <w:rFonts w:ascii="Times New Roman" w:hAnsi="Times New Roman" w:cs="Times New Roman"/>
          <w:sz w:val="24"/>
          <w:szCs w:val="24"/>
          <w:lang w:val="en-GB"/>
        </w:rPr>
        <w:t>consensus’</w:t>
      </w:r>
      <w:proofErr w:type="gramEnd"/>
      <w:r w:rsidR="00BF544A" w:rsidRPr="00BF544A">
        <w:rPr>
          <w:rFonts w:ascii="Times New Roman" w:hAnsi="Times New Roman" w:cs="Times New Roman"/>
          <w:sz w:val="24"/>
          <w:szCs w:val="24"/>
          <w:lang w:val="en-GB"/>
        </w:rPr>
        <w:t>.</w:t>
      </w:r>
      <w:r w:rsidR="00B72F9F" w:rsidRPr="00BF544A">
        <w:rPr>
          <w:rFonts w:ascii="Times New Roman" w:hAnsi="Times New Roman" w:cs="Times New Roman"/>
          <w:sz w:val="24"/>
          <w:szCs w:val="24"/>
          <w:lang w:val="et-EE"/>
        </w:rPr>
        <w:t xml:space="preserve"> </w:t>
      </w:r>
      <w:r w:rsidR="00433831" w:rsidRPr="00433831">
        <w:rPr>
          <w:rFonts w:ascii="Times New Roman" w:hAnsi="Times New Roman" w:cs="Times New Roman"/>
          <w:sz w:val="24"/>
          <w:szCs w:val="24"/>
          <w:lang w:val="en-GB"/>
        </w:rPr>
        <w:t>However, this formulation expressing an outcome of ecumenical dialogue cannot be a goal in itself.</w:t>
      </w:r>
      <w:r w:rsidR="00CF5333" w:rsidRPr="00433831">
        <w:rPr>
          <w:rFonts w:ascii="Times New Roman" w:hAnsi="Times New Roman" w:cs="Times New Roman"/>
          <w:sz w:val="24"/>
          <w:szCs w:val="24"/>
          <w:lang w:val="et-EE"/>
        </w:rPr>
        <w:t xml:space="preserve"> </w:t>
      </w:r>
      <w:r w:rsidR="00433831" w:rsidRPr="00433831">
        <w:rPr>
          <w:rFonts w:ascii="Times New Roman" w:hAnsi="Times New Roman" w:cs="Times New Roman"/>
          <w:sz w:val="24"/>
          <w:szCs w:val="24"/>
          <w:lang w:val="en-GB"/>
        </w:rPr>
        <w:t>I already hinted at a possible Lutheran perspective on the target of ecumenical efforts.</w:t>
      </w:r>
      <w:r w:rsidR="003B7442" w:rsidRPr="00433831">
        <w:rPr>
          <w:rFonts w:ascii="Times New Roman" w:hAnsi="Times New Roman" w:cs="Times New Roman"/>
          <w:sz w:val="24"/>
          <w:szCs w:val="24"/>
          <w:lang w:val="et-EE"/>
        </w:rPr>
        <w:t xml:space="preserve"> </w:t>
      </w:r>
    </w:p>
    <w:p w:rsidR="0049780A" w:rsidRDefault="00DD4A8A"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w:t>
      </w:r>
      <w:r w:rsidR="00433831" w:rsidRPr="00433831">
        <w:rPr>
          <w:rFonts w:ascii="Times New Roman" w:hAnsi="Times New Roman" w:cs="Times New Roman"/>
          <w:sz w:val="24"/>
          <w:szCs w:val="24"/>
          <w:lang w:val="en-GB"/>
        </w:rPr>
        <w:t xml:space="preserve">In the </w:t>
      </w:r>
      <w:r w:rsidR="00433831" w:rsidRPr="004B06CC">
        <w:rPr>
          <w:rFonts w:ascii="Times New Roman" w:hAnsi="Times New Roman" w:cs="Times New Roman"/>
          <w:sz w:val="24"/>
          <w:szCs w:val="24"/>
          <w:lang w:val="en-GB"/>
        </w:rPr>
        <w:t>first</w:t>
      </w:r>
      <w:r w:rsidR="00433831" w:rsidRPr="00433831">
        <w:rPr>
          <w:rFonts w:ascii="Times New Roman" w:hAnsi="Times New Roman" w:cs="Times New Roman"/>
          <w:sz w:val="24"/>
          <w:szCs w:val="24"/>
          <w:lang w:val="en-GB"/>
        </w:rPr>
        <w:t xml:space="preserve"> half of the next, and final, part I would like to provide a slightly more general examination of the message of “From Conflict to Communion”.</w:t>
      </w:r>
      <w:r w:rsidR="00C85BCA" w:rsidRPr="00433831">
        <w:rPr>
          <w:rFonts w:ascii="Times New Roman" w:hAnsi="Times New Roman" w:cs="Times New Roman"/>
          <w:sz w:val="24"/>
          <w:szCs w:val="24"/>
          <w:lang w:val="et-EE"/>
        </w:rPr>
        <w:t xml:space="preserve"> </w:t>
      </w:r>
      <w:r w:rsidR="00433831" w:rsidRPr="00433831">
        <w:rPr>
          <w:rFonts w:ascii="Times New Roman" w:hAnsi="Times New Roman" w:cs="Times New Roman"/>
          <w:sz w:val="24"/>
          <w:szCs w:val="24"/>
          <w:lang w:val="en-GB"/>
        </w:rPr>
        <w:t>I am interested in the future as it appears in this document, which positions the relationship between Lutherans and Catholics as being on a journey together – I would like to emphasise: as travelling companions who have been on the journey for a long time and have thus grown rather close.</w:t>
      </w:r>
      <w:r w:rsidR="007C316B" w:rsidRPr="00433831">
        <w:rPr>
          <w:rFonts w:ascii="Times New Roman" w:hAnsi="Times New Roman" w:cs="Times New Roman"/>
          <w:sz w:val="24"/>
          <w:szCs w:val="24"/>
          <w:lang w:val="et-EE"/>
        </w:rPr>
        <w:t xml:space="preserve"> </w:t>
      </w:r>
      <w:r w:rsidR="00433831" w:rsidRPr="00433831">
        <w:rPr>
          <w:rFonts w:ascii="Times New Roman" w:hAnsi="Times New Roman" w:cs="Times New Roman"/>
          <w:sz w:val="24"/>
          <w:szCs w:val="24"/>
          <w:lang w:val="en-GB"/>
        </w:rPr>
        <w:t>How does “From Conflict to Communion” formulate and conceptualise some of the next particular steps toward visible unity, or on the journey toward communion?</w:t>
      </w:r>
      <w:r w:rsidR="007C316B" w:rsidRPr="00433831">
        <w:rPr>
          <w:rFonts w:ascii="Times New Roman" w:hAnsi="Times New Roman" w:cs="Times New Roman"/>
          <w:sz w:val="24"/>
          <w:szCs w:val="24"/>
          <w:lang w:val="et-EE"/>
        </w:rPr>
        <w:t xml:space="preserve"> </w:t>
      </w:r>
      <w:r w:rsidR="00433831" w:rsidRPr="00433831">
        <w:rPr>
          <w:rFonts w:ascii="Times New Roman" w:hAnsi="Times New Roman" w:cs="Times New Roman"/>
          <w:sz w:val="24"/>
          <w:szCs w:val="24"/>
          <w:lang w:val="en-GB"/>
        </w:rPr>
        <w:t>In any case, the document does not see a commemoration of the 500</w:t>
      </w:r>
      <w:r w:rsidR="00433831" w:rsidRPr="00433831">
        <w:rPr>
          <w:rFonts w:ascii="Times New Roman" w:hAnsi="Times New Roman" w:cs="Times New Roman"/>
          <w:sz w:val="24"/>
          <w:szCs w:val="24"/>
          <w:vertAlign w:val="superscript"/>
          <w:lang w:val="en-GB"/>
        </w:rPr>
        <w:t>th</w:t>
      </w:r>
      <w:r w:rsidR="00433831" w:rsidRPr="00433831">
        <w:rPr>
          <w:rFonts w:ascii="Times New Roman" w:hAnsi="Times New Roman" w:cs="Times New Roman"/>
          <w:sz w:val="24"/>
          <w:szCs w:val="24"/>
          <w:lang w:val="en-GB"/>
        </w:rPr>
        <w:t xml:space="preserve"> anniversary of the Reformation as an obstacle on this journey, but rather presents it as a promising opportunity.</w:t>
      </w:r>
      <w:r w:rsidR="00E4332E" w:rsidRPr="00433831">
        <w:rPr>
          <w:rFonts w:ascii="Times New Roman" w:hAnsi="Times New Roman" w:cs="Times New Roman"/>
          <w:sz w:val="24"/>
          <w:szCs w:val="24"/>
          <w:lang w:val="et-EE"/>
        </w:rPr>
        <w:t xml:space="preserve"> </w:t>
      </w:r>
      <w:r w:rsidR="00433831" w:rsidRPr="00433831">
        <w:rPr>
          <w:rFonts w:ascii="Times New Roman" w:hAnsi="Times New Roman" w:cs="Times New Roman"/>
          <w:sz w:val="24"/>
          <w:szCs w:val="24"/>
          <w:lang w:val="en-GB"/>
        </w:rPr>
        <w:t xml:space="preserve">In the </w:t>
      </w:r>
      <w:r w:rsidR="00433831" w:rsidRPr="00B20276">
        <w:rPr>
          <w:rFonts w:ascii="Times New Roman" w:hAnsi="Times New Roman" w:cs="Times New Roman"/>
          <w:sz w:val="24"/>
          <w:szCs w:val="24"/>
          <w:lang w:val="en-GB"/>
        </w:rPr>
        <w:t>second</w:t>
      </w:r>
      <w:r w:rsidR="00433831" w:rsidRPr="00433831">
        <w:rPr>
          <w:rFonts w:ascii="Times New Roman" w:hAnsi="Times New Roman" w:cs="Times New Roman"/>
          <w:sz w:val="24"/>
          <w:szCs w:val="24"/>
          <w:lang w:val="en-GB"/>
        </w:rPr>
        <w:t xml:space="preserve"> half of the final part, I would like to place “From Conflict to Communion” on the background of wider ecumenism that includes more than only Lutheran-Catholic relations, and tie its message directly to the ecumenical landscape and situation in Estonia.</w:t>
      </w:r>
      <w:r w:rsidR="00E4332E" w:rsidRPr="00433831">
        <w:rPr>
          <w:rFonts w:ascii="Times New Roman" w:hAnsi="Times New Roman" w:cs="Times New Roman"/>
          <w:sz w:val="24"/>
          <w:szCs w:val="24"/>
          <w:lang w:val="et-EE"/>
        </w:rPr>
        <w:t xml:space="preserve"> </w:t>
      </w:r>
    </w:p>
    <w:p w:rsidR="00DD4A8A" w:rsidRDefault="00DD4A8A" w:rsidP="00871BF5">
      <w:pPr>
        <w:spacing w:after="0" w:line="360" w:lineRule="auto"/>
        <w:jc w:val="both"/>
        <w:rPr>
          <w:rFonts w:ascii="Times New Roman" w:hAnsi="Times New Roman" w:cs="Times New Roman"/>
          <w:sz w:val="24"/>
          <w:szCs w:val="24"/>
          <w:lang w:val="et-EE"/>
        </w:rPr>
      </w:pPr>
    </w:p>
    <w:p w:rsidR="0021688E" w:rsidRDefault="00433831" w:rsidP="00871BF5">
      <w:pPr>
        <w:spacing w:after="0" w:line="360" w:lineRule="auto"/>
        <w:jc w:val="both"/>
        <w:rPr>
          <w:rFonts w:ascii="Times New Roman" w:hAnsi="Times New Roman" w:cs="Times New Roman"/>
          <w:sz w:val="24"/>
          <w:szCs w:val="24"/>
          <w:lang w:val="et-EE"/>
        </w:rPr>
      </w:pPr>
      <w:r w:rsidRPr="00433831">
        <w:rPr>
          <w:rFonts w:ascii="Times New Roman" w:hAnsi="Times New Roman" w:cs="Times New Roman"/>
          <w:sz w:val="24"/>
          <w:szCs w:val="24"/>
          <w:lang w:val="en-GB"/>
        </w:rPr>
        <w:t xml:space="preserve">3.1.1 Lutherans and Catholics are moving toward a goal, which has been, in my opinion, adequately and eloquently formulated in the </w:t>
      </w:r>
      <w:r w:rsidRPr="00433831">
        <w:rPr>
          <w:rFonts w:ascii="Times New Roman" w:hAnsi="Times New Roman" w:cs="Times New Roman"/>
          <w:i/>
          <w:sz w:val="24"/>
          <w:szCs w:val="24"/>
          <w:lang w:val="en-GB"/>
        </w:rPr>
        <w:t>Official Common Statement</w:t>
      </w:r>
      <w:r w:rsidRPr="00433831">
        <w:rPr>
          <w:rFonts w:ascii="Times New Roman" w:hAnsi="Times New Roman" w:cs="Times New Roman"/>
          <w:sz w:val="24"/>
          <w:szCs w:val="24"/>
          <w:lang w:val="en-GB"/>
        </w:rPr>
        <w:t xml:space="preserve"> by the Lutheran World Federation and the Catholic Church, which was signed to confirm the </w:t>
      </w:r>
      <w:r w:rsidRPr="00433831">
        <w:rPr>
          <w:rFonts w:ascii="Times New Roman" w:hAnsi="Times New Roman" w:cs="Times New Roman"/>
          <w:i/>
          <w:sz w:val="24"/>
          <w:szCs w:val="24"/>
          <w:lang w:val="en-GB"/>
        </w:rPr>
        <w:t>Joint Declaration on the Doctrine of Justification.</w:t>
      </w:r>
      <w:r w:rsidR="00465203" w:rsidRPr="00433831">
        <w:rPr>
          <w:rFonts w:ascii="Times New Roman" w:hAnsi="Times New Roman" w:cs="Times New Roman"/>
          <w:sz w:val="24"/>
          <w:szCs w:val="24"/>
          <w:lang w:val="et-EE"/>
        </w:rPr>
        <w:t xml:space="preserve"> </w:t>
      </w:r>
      <w:r w:rsidRPr="00433831">
        <w:rPr>
          <w:rFonts w:ascii="Times New Roman" w:hAnsi="Times New Roman" w:cs="Times New Roman"/>
          <w:sz w:val="24"/>
          <w:szCs w:val="24"/>
          <w:lang w:val="en-GB"/>
        </w:rPr>
        <w:t>This goal is – I quote – “full communion, a unity in diversity, in which remaining differences would be ‘reconciled’ and no longer have a divisive force”</w:t>
      </w:r>
      <w:r w:rsidR="00F03DDD" w:rsidRPr="00433831">
        <w:rPr>
          <w:rStyle w:val="Allmrkuseviide"/>
          <w:rFonts w:ascii="Times New Roman" w:hAnsi="Times New Roman" w:cs="Times New Roman"/>
          <w:sz w:val="24"/>
          <w:szCs w:val="24"/>
          <w:lang w:val="en-GB"/>
        </w:rPr>
        <w:footnoteReference w:id="3"/>
      </w:r>
      <w:r w:rsidR="00F03DDD" w:rsidRPr="00433831">
        <w:rPr>
          <w:rFonts w:ascii="Times New Roman" w:hAnsi="Times New Roman" w:cs="Times New Roman"/>
          <w:sz w:val="24"/>
          <w:szCs w:val="24"/>
          <w:lang w:val="en-GB"/>
        </w:rPr>
        <w:t xml:space="preserve"> </w:t>
      </w:r>
      <w:r w:rsidRPr="00433831">
        <w:rPr>
          <w:rFonts w:ascii="Times New Roman" w:hAnsi="Times New Roman" w:cs="Times New Roman"/>
          <w:sz w:val="24"/>
          <w:szCs w:val="24"/>
          <w:lang w:val="en-GB"/>
        </w:rPr>
        <w:t>(3).</w:t>
      </w:r>
      <w:r w:rsidR="0021688E" w:rsidRPr="00433831">
        <w:rPr>
          <w:rFonts w:ascii="Times New Roman" w:hAnsi="Times New Roman" w:cs="Times New Roman"/>
          <w:sz w:val="24"/>
          <w:szCs w:val="24"/>
          <w:lang w:val="et-EE"/>
        </w:rPr>
        <w:t xml:space="preserve"> </w:t>
      </w:r>
    </w:p>
    <w:p w:rsidR="00DD4A8A" w:rsidRDefault="00DD4A8A" w:rsidP="00871BF5">
      <w:pPr>
        <w:spacing w:after="0" w:line="360" w:lineRule="auto"/>
        <w:jc w:val="both"/>
        <w:rPr>
          <w:rFonts w:ascii="Times New Roman" w:hAnsi="Times New Roman" w:cs="Times New Roman"/>
          <w:sz w:val="24"/>
          <w:szCs w:val="24"/>
          <w:lang w:val="et-EE"/>
        </w:rPr>
      </w:pPr>
    </w:p>
    <w:p w:rsidR="00DD4A8A" w:rsidRDefault="00433831" w:rsidP="00871BF5">
      <w:pPr>
        <w:spacing w:after="0" w:line="360" w:lineRule="auto"/>
        <w:jc w:val="both"/>
        <w:rPr>
          <w:rFonts w:ascii="Times New Roman" w:hAnsi="Times New Roman" w:cs="Times New Roman"/>
          <w:sz w:val="24"/>
          <w:szCs w:val="24"/>
          <w:lang w:val="et-EE"/>
        </w:rPr>
      </w:pPr>
      <w:r w:rsidRPr="00433831">
        <w:rPr>
          <w:rFonts w:ascii="Times New Roman" w:hAnsi="Times New Roman" w:cs="Times New Roman"/>
          <w:sz w:val="24"/>
          <w:szCs w:val="24"/>
          <w:lang w:val="en-GB"/>
        </w:rPr>
        <w:lastRenderedPageBreak/>
        <w:t xml:space="preserve">3.1.2 As is observed in “From Conflict to Communion”, in addition to “giving Catholics a better understanding of Martin Luther’s theology, ecumenical dialogue, together with historical and theological research, gives Lutherans and Catholics a better mutual understanding of each other’s doctrines, their major points of agreement, and issues still needing ongoing conversation” (211). It highlights the issues associated with </w:t>
      </w:r>
      <w:r w:rsidRPr="00DD4A8A">
        <w:rPr>
          <w:rFonts w:ascii="Times New Roman" w:hAnsi="Times New Roman" w:cs="Times New Roman"/>
          <w:i/>
          <w:sz w:val="24"/>
          <w:szCs w:val="24"/>
          <w:lang w:val="en-GB"/>
        </w:rPr>
        <w:t>ecclesiology</w:t>
      </w:r>
      <w:r w:rsidRPr="00433831">
        <w:rPr>
          <w:rFonts w:ascii="Times New Roman" w:hAnsi="Times New Roman" w:cs="Times New Roman"/>
          <w:sz w:val="24"/>
          <w:szCs w:val="24"/>
          <w:lang w:val="en-GB"/>
        </w:rPr>
        <w:t>.</w:t>
      </w:r>
      <w:r w:rsidR="0048340E" w:rsidRPr="00433831">
        <w:rPr>
          <w:rFonts w:ascii="Times New Roman" w:hAnsi="Times New Roman" w:cs="Times New Roman"/>
          <w:sz w:val="24"/>
          <w:szCs w:val="24"/>
          <w:lang w:val="et-EE"/>
        </w:rPr>
        <w:t xml:space="preserve"> </w:t>
      </w:r>
    </w:p>
    <w:p w:rsidR="00DD4A8A" w:rsidRDefault="00DD4A8A" w:rsidP="00871BF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t-EE"/>
        </w:rPr>
        <w:t xml:space="preserve">          </w:t>
      </w:r>
      <w:r w:rsidR="00433831" w:rsidRPr="00433831">
        <w:rPr>
          <w:rFonts w:ascii="Times New Roman" w:hAnsi="Times New Roman" w:cs="Times New Roman"/>
          <w:sz w:val="24"/>
          <w:szCs w:val="24"/>
          <w:lang w:val="en-GB"/>
        </w:rPr>
        <w:t>The conversations have revealed a clear consensus “that the doctrine of justification and the doctrine of the church belong together” (216; cf. Foreword).</w:t>
      </w:r>
      <w:r w:rsidR="004161A0" w:rsidRPr="00433831">
        <w:rPr>
          <w:rFonts w:ascii="Times New Roman" w:hAnsi="Times New Roman" w:cs="Times New Roman"/>
          <w:sz w:val="24"/>
          <w:szCs w:val="24"/>
          <w:lang w:val="et-EE"/>
        </w:rPr>
        <w:t xml:space="preserve"> </w:t>
      </w:r>
      <w:r w:rsidR="003C38F2">
        <w:rPr>
          <w:rFonts w:ascii="Times New Roman" w:hAnsi="Times New Roman" w:cs="Times New Roman"/>
          <w:sz w:val="24"/>
          <w:szCs w:val="24"/>
          <w:lang w:val="en-GB"/>
        </w:rPr>
        <w:t>Both partners understand</w:t>
      </w:r>
      <w:r>
        <w:rPr>
          <w:rFonts w:ascii="Times New Roman" w:hAnsi="Times New Roman" w:cs="Times New Roman"/>
          <w:sz w:val="24"/>
          <w:szCs w:val="24"/>
          <w:lang w:val="en-GB"/>
        </w:rPr>
        <w:t xml:space="preserve"> </w:t>
      </w:r>
      <w:r w:rsidR="00433831" w:rsidRPr="00433831">
        <w:rPr>
          <w:rFonts w:ascii="Times New Roman" w:hAnsi="Times New Roman" w:cs="Times New Roman"/>
          <w:sz w:val="24"/>
          <w:szCs w:val="24"/>
          <w:lang w:val="en-GB"/>
        </w:rPr>
        <w:t xml:space="preserve">“justification and the church as works of the triune God which can be properly accepted only in faith in him” (216 = </w:t>
      </w:r>
      <w:r w:rsidR="00433831" w:rsidRPr="00433831">
        <w:rPr>
          <w:rFonts w:ascii="Times New Roman" w:hAnsi="Times New Roman" w:cs="Times New Roman"/>
          <w:i/>
          <w:sz w:val="24"/>
          <w:szCs w:val="24"/>
          <w:lang w:val="en-GB"/>
        </w:rPr>
        <w:t>Church and Justification</w:t>
      </w:r>
      <w:r w:rsidR="00433831" w:rsidRPr="00433831">
        <w:rPr>
          <w:rFonts w:ascii="Times New Roman" w:hAnsi="Times New Roman" w:cs="Times New Roman"/>
          <w:sz w:val="24"/>
          <w:szCs w:val="24"/>
          <w:lang w:val="en-GB"/>
        </w:rPr>
        <w:t xml:space="preserve">, </w:t>
      </w:r>
      <w:proofErr w:type="spellStart"/>
      <w:r w:rsidR="00433831" w:rsidRPr="00433831">
        <w:rPr>
          <w:rFonts w:ascii="Times New Roman" w:hAnsi="Times New Roman" w:cs="Times New Roman"/>
          <w:sz w:val="24"/>
          <w:szCs w:val="24"/>
          <w:lang w:val="en-GB"/>
        </w:rPr>
        <w:t>para</w:t>
      </w:r>
      <w:proofErr w:type="spellEnd"/>
      <w:r w:rsidR="00433831" w:rsidRPr="00433831">
        <w:rPr>
          <w:rFonts w:ascii="Times New Roman" w:hAnsi="Times New Roman" w:cs="Times New Roman"/>
          <w:sz w:val="24"/>
          <w:szCs w:val="24"/>
          <w:lang w:val="en-GB"/>
        </w:rPr>
        <w:t xml:space="preserve">. 5). The past discussions have made “significant contributions” to the understanding of the church, but further conversation – taking into account the important past achievements – is needed on topics such as “the relation between the visibility and invisibility of the church, the relation between the universal and local church, the church as sacrament, the necessity of sacramental ordination in the life of the church, and the sacramental character of </w:t>
      </w:r>
      <w:proofErr w:type="spellStart"/>
      <w:r w:rsidR="00433831" w:rsidRPr="00433831">
        <w:rPr>
          <w:rFonts w:ascii="Times New Roman" w:hAnsi="Times New Roman" w:cs="Times New Roman"/>
          <w:sz w:val="24"/>
          <w:szCs w:val="24"/>
          <w:lang w:val="en-GB"/>
        </w:rPr>
        <w:t>episcopal</w:t>
      </w:r>
      <w:proofErr w:type="spellEnd"/>
      <w:r w:rsidR="00433831" w:rsidRPr="00433831">
        <w:rPr>
          <w:rFonts w:ascii="Times New Roman" w:hAnsi="Times New Roman" w:cs="Times New Roman"/>
          <w:sz w:val="24"/>
          <w:szCs w:val="24"/>
          <w:lang w:val="en-GB"/>
        </w:rPr>
        <w:t xml:space="preserve"> consecration</w:t>
      </w:r>
      <w:r w:rsidR="003C38F2">
        <w:rPr>
          <w:rFonts w:ascii="Times New Roman" w:hAnsi="Times New Roman" w:cs="Times New Roman"/>
          <w:sz w:val="24"/>
          <w:szCs w:val="24"/>
          <w:lang w:val="en-GB"/>
        </w:rPr>
        <w:t>.</w:t>
      </w:r>
      <w:r w:rsidR="00433831" w:rsidRPr="00433831">
        <w:rPr>
          <w:rFonts w:ascii="Times New Roman" w:hAnsi="Times New Roman" w:cs="Times New Roman"/>
          <w:sz w:val="24"/>
          <w:szCs w:val="24"/>
          <w:lang w:val="en-GB"/>
        </w:rPr>
        <w:t>”</w:t>
      </w:r>
      <w:r>
        <w:rPr>
          <w:rFonts w:ascii="Times New Roman" w:hAnsi="Times New Roman" w:cs="Times New Roman"/>
          <w:sz w:val="24"/>
          <w:szCs w:val="24"/>
          <w:lang w:val="en-GB"/>
        </w:rPr>
        <w:t xml:space="preserve"> </w:t>
      </w:r>
      <w:r w:rsidR="00433831" w:rsidRPr="00433831">
        <w:rPr>
          <w:rFonts w:ascii="Times New Roman" w:hAnsi="Times New Roman" w:cs="Times New Roman"/>
          <w:sz w:val="24"/>
          <w:szCs w:val="24"/>
          <w:lang w:val="en-GB"/>
        </w:rPr>
        <w:t>(218)</w:t>
      </w:r>
      <w:r>
        <w:rPr>
          <w:rFonts w:ascii="Times New Roman" w:hAnsi="Times New Roman" w:cs="Times New Roman"/>
          <w:sz w:val="24"/>
          <w:szCs w:val="24"/>
          <w:lang w:val="en-GB"/>
        </w:rPr>
        <w:t xml:space="preserve"> </w:t>
      </w:r>
      <w:r w:rsidR="00433831" w:rsidRPr="00433831">
        <w:rPr>
          <w:rFonts w:ascii="Times New Roman" w:hAnsi="Times New Roman" w:cs="Times New Roman"/>
          <w:sz w:val="24"/>
          <w:szCs w:val="24"/>
          <w:lang w:val="en-GB"/>
        </w:rPr>
        <w:t>According to the document, continuing conversation on the church is urgent, “since Catholics and Lutherans have never ceased to confess together the faith in the ‘one, holy, catholic, and apostolic church’”</w:t>
      </w:r>
      <w:r w:rsidR="00FB799F" w:rsidRPr="00433831">
        <w:rPr>
          <w:rFonts w:ascii="Times New Roman" w:hAnsi="Times New Roman" w:cs="Times New Roman"/>
          <w:sz w:val="24"/>
          <w:szCs w:val="24"/>
          <w:lang w:val="et-EE"/>
        </w:rPr>
        <w:t xml:space="preserve"> </w:t>
      </w:r>
      <w:r w:rsidR="003C38F2">
        <w:rPr>
          <w:rFonts w:ascii="Times New Roman" w:hAnsi="Times New Roman" w:cs="Times New Roman"/>
          <w:sz w:val="24"/>
          <w:szCs w:val="24"/>
          <w:lang w:val="en-GB"/>
        </w:rPr>
        <w:t>(218).</w:t>
      </w:r>
    </w:p>
    <w:p w:rsidR="004E185B" w:rsidRDefault="00DD4A8A"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n-GB"/>
        </w:rPr>
        <w:t xml:space="preserve">          </w:t>
      </w:r>
      <w:r w:rsidR="00433831" w:rsidRPr="00433831">
        <w:rPr>
          <w:rFonts w:ascii="Times New Roman" w:hAnsi="Times New Roman" w:cs="Times New Roman"/>
          <w:sz w:val="24"/>
          <w:szCs w:val="24"/>
          <w:lang w:val="en-GB"/>
        </w:rPr>
        <w:t>The document as a whole helps us understand the significance and achievements of past ecumenical dialogue and theological research and convey the message that continuing conversation and efforts to achieve mutual understanding are essential.</w:t>
      </w:r>
      <w:r w:rsidR="00AA5D81" w:rsidRPr="00433831">
        <w:rPr>
          <w:rFonts w:ascii="Times New Roman" w:hAnsi="Times New Roman" w:cs="Times New Roman"/>
          <w:sz w:val="24"/>
          <w:szCs w:val="24"/>
          <w:lang w:val="et-EE"/>
        </w:rPr>
        <w:t xml:space="preserve"> </w:t>
      </w:r>
      <w:r w:rsidR="00433831" w:rsidRPr="00433831">
        <w:rPr>
          <w:rFonts w:ascii="Times New Roman" w:hAnsi="Times New Roman" w:cs="Times New Roman"/>
          <w:sz w:val="24"/>
          <w:szCs w:val="24"/>
          <w:lang w:val="en-GB"/>
        </w:rPr>
        <w:t>Looking ahead, continuing dialogue on the understanding of the church is identified as a particular task.</w:t>
      </w:r>
      <w:r w:rsidR="00AA5D81" w:rsidRPr="00433831">
        <w:rPr>
          <w:rFonts w:ascii="Times New Roman" w:hAnsi="Times New Roman" w:cs="Times New Roman"/>
          <w:sz w:val="24"/>
          <w:szCs w:val="24"/>
          <w:lang w:val="et-EE"/>
        </w:rPr>
        <w:t xml:space="preserve"> </w:t>
      </w:r>
      <w:r w:rsidR="00243727">
        <w:rPr>
          <w:rFonts w:ascii="Times New Roman" w:hAnsi="Times New Roman" w:cs="Times New Roman"/>
          <w:sz w:val="24"/>
          <w:szCs w:val="24"/>
          <w:lang w:val="et-EE"/>
        </w:rPr>
        <w:t xml:space="preserve"> </w:t>
      </w:r>
    </w:p>
    <w:p w:rsidR="00DD4A8A" w:rsidRPr="00DD4A8A" w:rsidRDefault="00DD4A8A" w:rsidP="00871BF5">
      <w:pPr>
        <w:spacing w:after="0" w:line="360" w:lineRule="auto"/>
        <w:jc w:val="both"/>
        <w:rPr>
          <w:rFonts w:ascii="Times New Roman" w:hAnsi="Times New Roman" w:cs="Times New Roman"/>
          <w:sz w:val="24"/>
          <w:szCs w:val="24"/>
          <w:lang w:val="en-GB"/>
        </w:rPr>
      </w:pPr>
    </w:p>
    <w:p w:rsidR="00D851F4" w:rsidRDefault="00433831" w:rsidP="00871BF5">
      <w:pPr>
        <w:spacing w:after="0" w:line="360" w:lineRule="auto"/>
        <w:jc w:val="both"/>
        <w:rPr>
          <w:rFonts w:ascii="Times New Roman" w:hAnsi="Times New Roman" w:cs="Times New Roman"/>
          <w:sz w:val="24"/>
          <w:szCs w:val="24"/>
          <w:lang w:val="et-EE"/>
        </w:rPr>
      </w:pPr>
      <w:r w:rsidRPr="00433831">
        <w:rPr>
          <w:rFonts w:ascii="Times New Roman" w:hAnsi="Times New Roman" w:cs="Times New Roman"/>
          <w:sz w:val="24"/>
          <w:szCs w:val="24"/>
          <w:lang w:val="en-GB"/>
        </w:rPr>
        <w:t>3.1.3 A particular step on the journey towards communion arises from the realisation that Lutherans and Catholics are “</w:t>
      </w:r>
      <w:r w:rsidRPr="00F60976">
        <w:rPr>
          <w:rFonts w:ascii="Times New Roman" w:hAnsi="Times New Roman" w:cs="Times New Roman"/>
          <w:i/>
          <w:sz w:val="24"/>
          <w:szCs w:val="24"/>
          <w:lang w:val="en-GB"/>
        </w:rPr>
        <w:t>called</w:t>
      </w:r>
      <w:r w:rsidRPr="00433831">
        <w:rPr>
          <w:rFonts w:ascii="Times New Roman" w:hAnsi="Times New Roman" w:cs="Times New Roman"/>
          <w:sz w:val="24"/>
          <w:szCs w:val="24"/>
          <w:lang w:val="en-GB"/>
        </w:rPr>
        <w:t xml:space="preserve"> to common commemoration” of the Reformation.</w:t>
      </w:r>
      <w:r w:rsidR="00EA42A0" w:rsidRPr="00433831">
        <w:rPr>
          <w:rFonts w:ascii="Times New Roman" w:hAnsi="Times New Roman" w:cs="Times New Roman"/>
          <w:sz w:val="24"/>
          <w:szCs w:val="24"/>
          <w:lang w:val="et-EE"/>
        </w:rPr>
        <w:t xml:space="preserve"> </w:t>
      </w:r>
      <w:r w:rsidRPr="00433831">
        <w:rPr>
          <w:rFonts w:ascii="Times New Roman" w:hAnsi="Times New Roman" w:cs="Times New Roman"/>
          <w:sz w:val="24"/>
          <w:szCs w:val="24"/>
          <w:lang w:val="en-GB"/>
        </w:rPr>
        <w:t>This is the title of the fifth chapter.</w:t>
      </w:r>
      <w:r w:rsidR="00DF5CAB" w:rsidRPr="00433831">
        <w:rPr>
          <w:rFonts w:ascii="Times New Roman" w:hAnsi="Times New Roman" w:cs="Times New Roman"/>
          <w:sz w:val="24"/>
          <w:szCs w:val="24"/>
          <w:lang w:val="et-EE"/>
        </w:rPr>
        <w:t xml:space="preserve"> </w:t>
      </w:r>
      <w:r w:rsidRPr="00433831">
        <w:rPr>
          <w:rFonts w:ascii="Times New Roman" w:hAnsi="Times New Roman" w:cs="Times New Roman"/>
          <w:sz w:val="24"/>
          <w:szCs w:val="24"/>
          <w:lang w:val="en-GB"/>
        </w:rPr>
        <w:t>I believe that the word ‘called’ is meant to indicate that the actual subject who issues the call is Christ.</w:t>
      </w:r>
      <w:r w:rsidR="0045579C" w:rsidRPr="00433831">
        <w:rPr>
          <w:rFonts w:ascii="Times New Roman" w:hAnsi="Times New Roman" w:cs="Times New Roman"/>
          <w:sz w:val="24"/>
          <w:szCs w:val="24"/>
          <w:lang w:val="et-EE"/>
        </w:rPr>
        <w:t xml:space="preserve"> </w:t>
      </w:r>
      <w:r w:rsidRPr="00433831">
        <w:rPr>
          <w:rFonts w:ascii="Times New Roman" w:hAnsi="Times New Roman" w:cs="Times New Roman"/>
          <w:sz w:val="24"/>
          <w:szCs w:val="24"/>
          <w:lang w:val="en-GB"/>
        </w:rPr>
        <w:t>The document emphasises – also with a reference to the Second Vatican Council – that Catholics and Lutherans are connected, through baptism, as members of the body of Christ (211, cf. 210). Thus, they both share in the same body of Christ.</w:t>
      </w:r>
      <w:r w:rsidR="00B529DE" w:rsidRPr="00433831">
        <w:rPr>
          <w:rFonts w:ascii="Times New Roman" w:hAnsi="Times New Roman" w:cs="Times New Roman"/>
          <w:sz w:val="24"/>
          <w:szCs w:val="24"/>
          <w:lang w:val="et-EE"/>
        </w:rPr>
        <w:t xml:space="preserve"> </w:t>
      </w:r>
      <w:r w:rsidRPr="00433831">
        <w:rPr>
          <w:rFonts w:ascii="Times New Roman" w:hAnsi="Times New Roman" w:cs="Times New Roman"/>
          <w:sz w:val="24"/>
          <w:szCs w:val="24"/>
          <w:lang w:val="en-GB"/>
        </w:rPr>
        <w:t>Consequently, although the communion of Lutherans and Catholics in the sense of a ‘full communion’ is currently a matter of hope, rather than reality, they are already living in an imperfect communion.</w:t>
      </w:r>
      <w:r w:rsidR="00724096" w:rsidRPr="00433831">
        <w:rPr>
          <w:rFonts w:ascii="Times New Roman" w:hAnsi="Times New Roman" w:cs="Times New Roman"/>
          <w:sz w:val="24"/>
          <w:szCs w:val="24"/>
          <w:lang w:val="et-EE"/>
        </w:rPr>
        <w:t xml:space="preserve"> </w:t>
      </w:r>
      <w:r w:rsidRPr="00433831">
        <w:rPr>
          <w:rFonts w:ascii="Times New Roman" w:hAnsi="Times New Roman" w:cs="Times New Roman"/>
          <w:sz w:val="24"/>
          <w:szCs w:val="24"/>
          <w:lang w:val="en-GB"/>
        </w:rPr>
        <w:t xml:space="preserve">This communion, </w:t>
      </w:r>
      <w:proofErr w:type="gramStart"/>
      <w:r w:rsidRPr="00433831">
        <w:rPr>
          <w:rFonts w:ascii="Times New Roman" w:hAnsi="Times New Roman" w:cs="Times New Roman"/>
          <w:sz w:val="24"/>
          <w:szCs w:val="24"/>
          <w:lang w:val="en-GB"/>
        </w:rPr>
        <w:t>which</w:t>
      </w:r>
      <w:proofErr w:type="gramEnd"/>
      <w:r w:rsidRPr="00433831">
        <w:rPr>
          <w:rFonts w:ascii="Times New Roman" w:hAnsi="Times New Roman" w:cs="Times New Roman"/>
          <w:sz w:val="24"/>
          <w:szCs w:val="24"/>
          <w:lang w:val="en-GB"/>
        </w:rPr>
        <w:t xml:space="preserve"> has already been received from Christ, means that both partners share the same journey and are called to move forward.</w:t>
      </w:r>
      <w:r w:rsidR="00B529DE" w:rsidRPr="00433831">
        <w:rPr>
          <w:rFonts w:ascii="Times New Roman" w:hAnsi="Times New Roman" w:cs="Times New Roman"/>
          <w:sz w:val="24"/>
          <w:szCs w:val="24"/>
          <w:lang w:val="et-EE"/>
        </w:rPr>
        <w:t xml:space="preserve"> </w:t>
      </w:r>
    </w:p>
    <w:p w:rsidR="00DD4A8A" w:rsidRDefault="00D851F4"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lastRenderedPageBreak/>
        <w:t xml:space="preserve">          </w:t>
      </w:r>
      <w:r w:rsidR="00433831" w:rsidRPr="00433831">
        <w:rPr>
          <w:rFonts w:ascii="Times New Roman" w:hAnsi="Times New Roman" w:cs="Times New Roman"/>
          <w:sz w:val="24"/>
          <w:szCs w:val="24"/>
          <w:lang w:val="en-GB"/>
        </w:rPr>
        <w:t xml:space="preserve"> “From Conflict to Communion” presents a carefully thought-out rationale that commemorating the 500</w:t>
      </w:r>
      <w:r w:rsidR="00433831" w:rsidRPr="00433831">
        <w:rPr>
          <w:rFonts w:ascii="Times New Roman" w:hAnsi="Times New Roman" w:cs="Times New Roman"/>
          <w:sz w:val="24"/>
          <w:szCs w:val="24"/>
          <w:vertAlign w:val="superscript"/>
          <w:lang w:val="en-GB"/>
        </w:rPr>
        <w:t>th</w:t>
      </w:r>
      <w:r w:rsidR="00433831" w:rsidRPr="00433831">
        <w:rPr>
          <w:rFonts w:ascii="Times New Roman" w:hAnsi="Times New Roman" w:cs="Times New Roman"/>
          <w:sz w:val="24"/>
          <w:szCs w:val="24"/>
          <w:lang w:val="en-GB"/>
        </w:rPr>
        <w:t xml:space="preserve"> anniversary of the Reformation is theologically responsible behaviour and entails a promise of being a significant step toward full communion of evangelical Lutheran churches and the Roman Catholic Church, i.e., toward a ‘visible unity’.</w:t>
      </w:r>
      <w:r w:rsidR="005C5821" w:rsidRPr="00433831">
        <w:rPr>
          <w:rFonts w:ascii="Times New Roman" w:hAnsi="Times New Roman" w:cs="Times New Roman"/>
          <w:sz w:val="24"/>
          <w:szCs w:val="24"/>
          <w:lang w:val="et-EE"/>
        </w:rPr>
        <w:t xml:space="preserve"> </w:t>
      </w:r>
      <w:r w:rsidR="00433831" w:rsidRPr="00433831">
        <w:rPr>
          <w:rFonts w:ascii="Times New Roman" w:hAnsi="Times New Roman" w:cs="Times New Roman"/>
          <w:sz w:val="24"/>
          <w:szCs w:val="24"/>
          <w:lang w:val="en-GB"/>
        </w:rPr>
        <w:t>It also outlines several key elements of this common commemoration.</w:t>
      </w:r>
      <w:r w:rsidRPr="00433831">
        <w:rPr>
          <w:rFonts w:ascii="Times New Roman" w:hAnsi="Times New Roman" w:cs="Times New Roman"/>
          <w:sz w:val="24"/>
          <w:szCs w:val="24"/>
          <w:lang w:val="et-EE"/>
        </w:rPr>
        <w:t xml:space="preserve"> </w:t>
      </w:r>
    </w:p>
    <w:p w:rsidR="00DD4A8A" w:rsidRPr="0040235C" w:rsidRDefault="00DD4A8A" w:rsidP="00871BF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t-EE"/>
        </w:rPr>
        <w:t xml:space="preserve">          </w:t>
      </w:r>
      <w:r w:rsidR="00433831" w:rsidRPr="00433831">
        <w:rPr>
          <w:rFonts w:ascii="Times New Roman" w:hAnsi="Times New Roman" w:cs="Times New Roman"/>
          <w:sz w:val="24"/>
          <w:szCs w:val="24"/>
          <w:lang w:val="en-GB"/>
        </w:rPr>
        <w:t>The document presents the valuable and welcome idea that, when giving account of the events that occurred 500 years earlier, Lutherans and Catholics should put “the</w:t>
      </w:r>
      <w:r w:rsidR="00A73722" w:rsidRPr="00433831">
        <w:rPr>
          <w:rFonts w:ascii="Times New Roman" w:hAnsi="Times New Roman" w:cs="Times New Roman"/>
          <w:sz w:val="24"/>
          <w:szCs w:val="24"/>
          <w:lang w:val="et-EE"/>
        </w:rPr>
        <w:t xml:space="preserve"> </w:t>
      </w:r>
      <w:r w:rsidR="00433831" w:rsidRPr="00433831">
        <w:rPr>
          <w:rFonts w:ascii="Times New Roman" w:hAnsi="Times New Roman" w:cs="Times New Roman"/>
          <w:sz w:val="24"/>
          <w:szCs w:val="24"/>
          <w:lang w:val="en-GB"/>
        </w:rPr>
        <w:t>gospel of Jesus Christ at the centre” and take as the guiding rule “the doctrine of justification, which expresses the message of the gospel” (Foreword).</w:t>
      </w:r>
      <w:r w:rsidR="0040235C">
        <w:rPr>
          <w:rFonts w:ascii="Times New Roman" w:hAnsi="Times New Roman" w:cs="Times New Roman"/>
          <w:sz w:val="24"/>
          <w:szCs w:val="24"/>
          <w:lang w:val="en-GB"/>
        </w:rPr>
        <w:t xml:space="preserve"> </w:t>
      </w:r>
    </w:p>
    <w:p w:rsidR="0040235C" w:rsidRPr="00971E8B" w:rsidRDefault="00DD4A8A" w:rsidP="00871BF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t-EE"/>
        </w:rPr>
        <w:t xml:space="preserve">          </w:t>
      </w:r>
      <w:r w:rsidR="004F233B" w:rsidRPr="004F233B">
        <w:rPr>
          <w:rFonts w:ascii="Times New Roman" w:hAnsi="Times New Roman" w:cs="Times New Roman"/>
          <w:sz w:val="24"/>
          <w:szCs w:val="24"/>
          <w:lang w:val="en-GB"/>
        </w:rPr>
        <w:t>It is also valuable and welcome that the document suggests, as the focal point of common commemoration of the 500</w:t>
      </w:r>
      <w:r w:rsidR="004F233B" w:rsidRPr="004F233B">
        <w:rPr>
          <w:rFonts w:ascii="Times New Roman" w:hAnsi="Times New Roman" w:cs="Times New Roman"/>
          <w:sz w:val="24"/>
          <w:szCs w:val="24"/>
          <w:vertAlign w:val="superscript"/>
          <w:lang w:val="en-GB"/>
        </w:rPr>
        <w:t>th</w:t>
      </w:r>
      <w:r w:rsidR="004F233B" w:rsidRPr="004F233B">
        <w:rPr>
          <w:rFonts w:ascii="Times New Roman" w:hAnsi="Times New Roman" w:cs="Times New Roman"/>
          <w:sz w:val="24"/>
          <w:szCs w:val="24"/>
          <w:lang w:val="en-GB"/>
        </w:rPr>
        <w:t xml:space="preserve"> anniversary of the Reformation, celebration of the gospel and communication of the gospel to the people of our time “so that the world may believe that God gives Himself to human beings and calls us into communion with Himself and His church” (Foreword).</w:t>
      </w:r>
    </w:p>
    <w:p w:rsidR="00AE4D99" w:rsidRPr="0040235C" w:rsidRDefault="0040235C" w:rsidP="00871BF5">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t-EE"/>
        </w:rPr>
        <w:t xml:space="preserve">          </w:t>
      </w:r>
      <w:r w:rsidR="004F233B" w:rsidRPr="00F86868">
        <w:rPr>
          <w:rFonts w:ascii="Times New Roman" w:hAnsi="Times New Roman" w:cs="Times New Roman"/>
          <w:sz w:val="24"/>
          <w:szCs w:val="24"/>
          <w:lang w:val="en-GB"/>
        </w:rPr>
        <w:t>The document makes the valuable and welcome observation that common commemoration of the 500</w:t>
      </w:r>
      <w:r w:rsidR="004F233B" w:rsidRPr="00F86868">
        <w:rPr>
          <w:rFonts w:ascii="Times New Roman" w:hAnsi="Times New Roman" w:cs="Times New Roman"/>
          <w:sz w:val="24"/>
          <w:szCs w:val="24"/>
          <w:vertAlign w:val="superscript"/>
          <w:lang w:val="en-GB"/>
        </w:rPr>
        <w:t>th</w:t>
      </w:r>
      <w:r w:rsidR="004F233B" w:rsidRPr="00F86868">
        <w:rPr>
          <w:rFonts w:ascii="Times New Roman" w:hAnsi="Times New Roman" w:cs="Times New Roman"/>
          <w:sz w:val="24"/>
          <w:szCs w:val="24"/>
          <w:lang w:val="en-GB"/>
        </w:rPr>
        <w:t xml:space="preserve"> anniversary of the Reformation entails to fundamental aspects: we rejoice in ‘our common faith’ in the gospel of Jesus Christ, but to this joy “also belongs a discerning, self-critical look at ourselves, not only in our history, but also today” (Foreword).</w:t>
      </w:r>
      <w:r w:rsidR="004333D9" w:rsidRPr="00F86868">
        <w:rPr>
          <w:rFonts w:ascii="Times New Roman" w:hAnsi="Times New Roman" w:cs="Times New Roman"/>
          <w:sz w:val="24"/>
          <w:szCs w:val="24"/>
          <w:lang w:val="et-EE"/>
        </w:rPr>
        <w:t xml:space="preserve"> </w:t>
      </w:r>
      <w:r w:rsidR="00F86868" w:rsidRPr="00F86868">
        <w:rPr>
          <w:rFonts w:ascii="Times New Roman" w:hAnsi="Times New Roman" w:cs="Times New Roman"/>
          <w:sz w:val="24"/>
          <w:szCs w:val="24"/>
          <w:lang w:val="en-GB"/>
        </w:rPr>
        <w:t>What is meant with these words is, in my opinion, that the common commemoration of the 500</w:t>
      </w:r>
      <w:r w:rsidR="00F86868" w:rsidRPr="00F86868">
        <w:rPr>
          <w:rFonts w:ascii="Times New Roman" w:hAnsi="Times New Roman" w:cs="Times New Roman"/>
          <w:sz w:val="24"/>
          <w:szCs w:val="24"/>
          <w:vertAlign w:val="superscript"/>
          <w:lang w:val="en-GB"/>
        </w:rPr>
        <w:t>th</w:t>
      </w:r>
      <w:r w:rsidR="00F86868" w:rsidRPr="00F86868">
        <w:rPr>
          <w:rFonts w:ascii="Times New Roman" w:hAnsi="Times New Roman" w:cs="Times New Roman"/>
          <w:sz w:val="24"/>
          <w:szCs w:val="24"/>
          <w:lang w:val="en-GB"/>
        </w:rPr>
        <w:t xml:space="preserve"> anniversary of the Reformation is an event, which focuses on the origin of Christian identity and reveals the fundamental dynamic of Christian life at individual and communal level.</w:t>
      </w:r>
      <w:r w:rsidR="00584E2F" w:rsidRPr="00F86868">
        <w:rPr>
          <w:rFonts w:ascii="Times New Roman" w:hAnsi="Times New Roman" w:cs="Times New Roman"/>
          <w:sz w:val="24"/>
          <w:szCs w:val="24"/>
          <w:lang w:val="et-EE"/>
        </w:rPr>
        <w:t xml:space="preserve"> </w:t>
      </w:r>
      <w:r w:rsidR="00F86868" w:rsidRPr="00F86868">
        <w:rPr>
          <w:rFonts w:ascii="Times New Roman" w:hAnsi="Times New Roman" w:cs="Times New Roman"/>
          <w:sz w:val="24"/>
          <w:szCs w:val="24"/>
          <w:lang w:val="en-GB"/>
        </w:rPr>
        <w:t>This, in turn, means that common commemoration of the Reformation is also essentially a missionary event.</w:t>
      </w:r>
      <w:r w:rsidR="00A530AB" w:rsidRPr="00F86868">
        <w:rPr>
          <w:rFonts w:ascii="Times New Roman" w:hAnsi="Times New Roman" w:cs="Times New Roman"/>
          <w:sz w:val="24"/>
          <w:szCs w:val="24"/>
          <w:lang w:val="et-EE"/>
        </w:rPr>
        <w:t xml:space="preserve"> </w:t>
      </w:r>
    </w:p>
    <w:p w:rsidR="0040235C" w:rsidRDefault="0040235C" w:rsidP="00871BF5">
      <w:pPr>
        <w:spacing w:after="0" w:line="360" w:lineRule="auto"/>
        <w:jc w:val="both"/>
        <w:rPr>
          <w:rFonts w:ascii="Times New Roman" w:hAnsi="Times New Roman" w:cs="Times New Roman"/>
          <w:sz w:val="24"/>
          <w:szCs w:val="24"/>
          <w:lang w:val="et-EE"/>
        </w:rPr>
      </w:pPr>
    </w:p>
    <w:p w:rsidR="00A072B7" w:rsidRDefault="00F86868" w:rsidP="00871BF5">
      <w:pPr>
        <w:spacing w:after="0" w:line="360" w:lineRule="auto"/>
        <w:jc w:val="both"/>
        <w:rPr>
          <w:rFonts w:ascii="Times New Roman" w:hAnsi="Times New Roman" w:cs="Times New Roman"/>
          <w:sz w:val="24"/>
          <w:szCs w:val="24"/>
          <w:lang w:val="et-EE"/>
        </w:rPr>
      </w:pPr>
      <w:r w:rsidRPr="00F86868">
        <w:rPr>
          <w:rFonts w:ascii="Times New Roman" w:hAnsi="Times New Roman" w:cs="Times New Roman"/>
          <w:sz w:val="24"/>
          <w:szCs w:val="24"/>
          <w:lang w:val="en-GB"/>
        </w:rPr>
        <w:t>3.2.1. The study “From Conflict to Communion” is an ecumenically open and inclusive document.</w:t>
      </w:r>
      <w:r w:rsidR="005F7FC1" w:rsidRPr="00F86868">
        <w:rPr>
          <w:rFonts w:ascii="Times New Roman" w:hAnsi="Times New Roman" w:cs="Times New Roman"/>
          <w:sz w:val="24"/>
          <w:szCs w:val="24"/>
          <w:lang w:val="et-EE"/>
        </w:rPr>
        <w:t xml:space="preserve"> </w:t>
      </w:r>
      <w:r w:rsidRPr="0075483A">
        <w:rPr>
          <w:rFonts w:ascii="Times New Roman" w:hAnsi="Times New Roman" w:cs="Times New Roman"/>
          <w:sz w:val="24"/>
          <w:szCs w:val="24"/>
          <w:lang w:val="en-GB"/>
        </w:rPr>
        <w:t>All Christians</w:t>
      </w:r>
      <w:r w:rsidRPr="00F86868">
        <w:rPr>
          <w:rFonts w:ascii="Times New Roman" w:hAnsi="Times New Roman" w:cs="Times New Roman"/>
          <w:sz w:val="24"/>
          <w:szCs w:val="24"/>
          <w:lang w:val="en-GB"/>
        </w:rPr>
        <w:t xml:space="preserve"> are invited to study the report of the Commission critically and with an open mind.</w:t>
      </w:r>
      <w:r w:rsidR="005F7FC1" w:rsidRPr="00F86868">
        <w:rPr>
          <w:rFonts w:ascii="Times New Roman" w:hAnsi="Times New Roman" w:cs="Times New Roman"/>
          <w:sz w:val="24"/>
          <w:szCs w:val="24"/>
          <w:lang w:val="et-EE"/>
        </w:rPr>
        <w:t xml:space="preserve"> </w:t>
      </w:r>
      <w:r w:rsidRPr="0075483A">
        <w:rPr>
          <w:rFonts w:ascii="Times New Roman" w:hAnsi="Times New Roman" w:cs="Times New Roman"/>
          <w:sz w:val="24"/>
          <w:szCs w:val="24"/>
          <w:lang w:val="en-GB"/>
        </w:rPr>
        <w:t>All</w:t>
      </w:r>
      <w:r w:rsidRPr="00F86868">
        <w:rPr>
          <w:rFonts w:ascii="Times New Roman" w:hAnsi="Times New Roman" w:cs="Times New Roman"/>
          <w:sz w:val="24"/>
          <w:szCs w:val="24"/>
          <w:lang w:val="en-GB"/>
        </w:rPr>
        <w:t xml:space="preserve"> are invited to come “along the way to a deeper communion of all Christians” (Foreword).</w:t>
      </w:r>
      <w:r w:rsidR="000C788C" w:rsidRPr="00F86868">
        <w:rPr>
          <w:rFonts w:ascii="Times New Roman" w:hAnsi="Times New Roman" w:cs="Times New Roman"/>
          <w:sz w:val="24"/>
          <w:szCs w:val="24"/>
          <w:lang w:val="et-EE"/>
        </w:rPr>
        <w:t xml:space="preserve"> </w:t>
      </w:r>
      <w:r w:rsidRPr="00F86868">
        <w:rPr>
          <w:rFonts w:ascii="Times New Roman" w:hAnsi="Times New Roman" w:cs="Times New Roman"/>
          <w:sz w:val="24"/>
          <w:szCs w:val="24"/>
          <w:lang w:val="en-GB"/>
        </w:rPr>
        <w:t>It is thus understandable and very relevant that the local evangelical Lutheran church and the local Roman Catholic Church do not hold this conference between the two of them, but have invited others to participate.</w:t>
      </w:r>
      <w:r w:rsidR="00A072B7" w:rsidRPr="00F86868">
        <w:rPr>
          <w:rFonts w:ascii="Times New Roman" w:hAnsi="Times New Roman" w:cs="Times New Roman"/>
          <w:sz w:val="24"/>
          <w:szCs w:val="24"/>
          <w:lang w:val="et-EE"/>
        </w:rPr>
        <w:t xml:space="preserve"> </w:t>
      </w:r>
      <w:r w:rsidRPr="00F86868">
        <w:rPr>
          <w:rFonts w:ascii="Times New Roman" w:hAnsi="Times New Roman" w:cs="Times New Roman"/>
          <w:sz w:val="24"/>
          <w:szCs w:val="24"/>
          <w:lang w:val="en-GB"/>
        </w:rPr>
        <w:t>I am happy to see that this invitation has been accepted and the conference has so many participants.</w:t>
      </w:r>
      <w:r w:rsidR="00EB3F4F" w:rsidRPr="00F86868">
        <w:rPr>
          <w:rFonts w:ascii="Times New Roman" w:hAnsi="Times New Roman" w:cs="Times New Roman"/>
          <w:sz w:val="24"/>
          <w:szCs w:val="24"/>
          <w:lang w:val="et-EE"/>
        </w:rPr>
        <w:t xml:space="preserve"> </w:t>
      </w:r>
      <w:r w:rsidRPr="00F86868">
        <w:rPr>
          <w:rFonts w:ascii="Times New Roman" w:hAnsi="Times New Roman" w:cs="Times New Roman"/>
          <w:sz w:val="24"/>
          <w:szCs w:val="24"/>
          <w:lang w:val="en-GB"/>
        </w:rPr>
        <w:t xml:space="preserve">Even though the document “From Conflict to Communion” discusses Lutheran-Catholic relations, it is obvious that Lutherans and </w:t>
      </w:r>
      <w:r w:rsidRPr="00F86868">
        <w:rPr>
          <w:rFonts w:ascii="Times New Roman" w:hAnsi="Times New Roman" w:cs="Times New Roman"/>
          <w:sz w:val="24"/>
          <w:szCs w:val="24"/>
          <w:lang w:val="en-GB"/>
        </w:rPr>
        <w:lastRenderedPageBreak/>
        <w:t>Catholics are not alone in the world and their growth in communion takes place in a wider framework of the journey of all Christians toward a deeper communion.</w:t>
      </w:r>
      <w:r w:rsidR="00AA5541" w:rsidRPr="00F86868">
        <w:rPr>
          <w:rFonts w:ascii="Times New Roman" w:hAnsi="Times New Roman" w:cs="Times New Roman"/>
          <w:sz w:val="24"/>
          <w:szCs w:val="24"/>
          <w:lang w:val="et-EE"/>
        </w:rPr>
        <w:t xml:space="preserve"> </w:t>
      </w:r>
      <w:r w:rsidRPr="00F86868">
        <w:rPr>
          <w:rFonts w:ascii="Times New Roman" w:hAnsi="Times New Roman" w:cs="Times New Roman"/>
          <w:sz w:val="24"/>
          <w:szCs w:val="24"/>
          <w:lang w:val="en-GB"/>
        </w:rPr>
        <w:t>The study “From Conflict to Communion” can certainly provide fruitful insights on the relationships and dialogues of Lutherans and Catholics with other churches.</w:t>
      </w:r>
      <w:r w:rsidR="00796D03" w:rsidRPr="00F86868">
        <w:rPr>
          <w:rFonts w:ascii="Times New Roman" w:hAnsi="Times New Roman" w:cs="Times New Roman"/>
          <w:sz w:val="24"/>
          <w:szCs w:val="24"/>
          <w:lang w:val="et-EE"/>
        </w:rPr>
        <w:t xml:space="preserve"> </w:t>
      </w:r>
      <w:r w:rsidRPr="00F86868">
        <w:rPr>
          <w:rFonts w:ascii="Times New Roman" w:hAnsi="Times New Roman" w:cs="Times New Roman"/>
          <w:sz w:val="24"/>
          <w:szCs w:val="24"/>
          <w:lang w:val="en-GB"/>
        </w:rPr>
        <w:t xml:space="preserve">However, I </w:t>
      </w:r>
      <w:r w:rsidR="00073FA8">
        <w:rPr>
          <w:rFonts w:ascii="Times New Roman" w:hAnsi="Times New Roman" w:cs="Times New Roman"/>
          <w:sz w:val="24"/>
          <w:szCs w:val="24"/>
          <w:lang w:val="en-GB"/>
        </w:rPr>
        <w:t xml:space="preserve">could even imagine </w:t>
      </w:r>
      <w:r w:rsidRPr="00F86868">
        <w:rPr>
          <w:rFonts w:ascii="Times New Roman" w:hAnsi="Times New Roman" w:cs="Times New Roman"/>
          <w:sz w:val="24"/>
          <w:szCs w:val="24"/>
          <w:lang w:val="en-GB"/>
        </w:rPr>
        <w:t xml:space="preserve">that the example of the Lutheran-Catholic dialogue can provide inspiring and helpful ideas for conversation and dialogue between many other partners </w:t>
      </w:r>
      <w:r w:rsidR="00073FA8">
        <w:rPr>
          <w:rFonts w:ascii="Times New Roman" w:hAnsi="Times New Roman" w:cs="Times New Roman"/>
          <w:sz w:val="24"/>
          <w:szCs w:val="24"/>
          <w:lang w:val="en-GB"/>
        </w:rPr>
        <w:t xml:space="preserve">of different kind </w:t>
      </w:r>
      <w:r w:rsidRPr="00F86868">
        <w:rPr>
          <w:rFonts w:ascii="Times New Roman" w:hAnsi="Times New Roman" w:cs="Times New Roman"/>
          <w:sz w:val="24"/>
          <w:szCs w:val="24"/>
          <w:lang w:val="en-GB"/>
        </w:rPr>
        <w:t>as well.</w:t>
      </w:r>
      <w:r w:rsidR="008D6D5C" w:rsidRPr="00F86868">
        <w:rPr>
          <w:rFonts w:ascii="Times New Roman" w:hAnsi="Times New Roman" w:cs="Times New Roman"/>
          <w:sz w:val="24"/>
          <w:szCs w:val="24"/>
          <w:lang w:val="et-EE"/>
        </w:rPr>
        <w:t xml:space="preserve"> </w:t>
      </w:r>
      <w:r w:rsidRPr="00F86868">
        <w:rPr>
          <w:rFonts w:ascii="Times New Roman" w:hAnsi="Times New Roman" w:cs="Times New Roman"/>
          <w:sz w:val="24"/>
          <w:szCs w:val="24"/>
          <w:lang w:val="en-GB"/>
        </w:rPr>
        <w:t>In any case, the “five ecumenical imperatives” at the end of “From Conflict to Communion” deserve closer consideration as guidelines for communication not only between Lutherans and Catholics but also between Christians in general.</w:t>
      </w:r>
      <w:r w:rsidR="008D6D5C" w:rsidRPr="00F86868">
        <w:rPr>
          <w:rFonts w:ascii="Times New Roman" w:hAnsi="Times New Roman" w:cs="Times New Roman"/>
          <w:sz w:val="24"/>
          <w:szCs w:val="24"/>
          <w:lang w:val="et-EE"/>
        </w:rPr>
        <w:t xml:space="preserve"> </w:t>
      </w:r>
    </w:p>
    <w:p w:rsidR="0040235C" w:rsidRDefault="0040235C" w:rsidP="00871BF5">
      <w:pPr>
        <w:spacing w:after="0" w:line="360" w:lineRule="auto"/>
        <w:jc w:val="both"/>
        <w:rPr>
          <w:rFonts w:ascii="Times New Roman" w:hAnsi="Times New Roman" w:cs="Times New Roman"/>
          <w:sz w:val="24"/>
          <w:szCs w:val="24"/>
          <w:lang w:val="et-EE"/>
        </w:rPr>
      </w:pPr>
    </w:p>
    <w:p w:rsidR="0040235C" w:rsidRDefault="00F86868" w:rsidP="00871BF5">
      <w:pPr>
        <w:spacing w:after="0" w:line="360" w:lineRule="auto"/>
        <w:jc w:val="both"/>
        <w:rPr>
          <w:rFonts w:ascii="Times New Roman" w:hAnsi="Times New Roman" w:cs="Times New Roman"/>
          <w:sz w:val="24"/>
          <w:szCs w:val="24"/>
          <w:lang w:val="et-EE"/>
        </w:rPr>
      </w:pPr>
      <w:r w:rsidRPr="00F86868">
        <w:rPr>
          <w:rFonts w:ascii="Times New Roman" w:hAnsi="Times New Roman" w:cs="Times New Roman"/>
          <w:sz w:val="24"/>
          <w:szCs w:val="24"/>
          <w:lang w:val="en-GB"/>
        </w:rPr>
        <w:t xml:space="preserve">3.2.2 In connection with </w:t>
      </w:r>
      <w:r w:rsidRPr="00DC551D">
        <w:rPr>
          <w:rFonts w:ascii="Times New Roman" w:hAnsi="Times New Roman" w:cs="Times New Roman"/>
          <w:sz w:val="24"/>
          <w:szCs w:val="24"/>
          <w:lang w:val="en-GB"/>
        </w:rPr>
        <w:t>the wider ecumenical background</w:t>
      </w:r>
      <w:r w:rsidRPr="00F86868">
        <w:rPr>
          <w:rFonts w:ascii="Times New Roman" w:hAnsi="Times New Roman" w:cs="Times New Roman"/>
          <w:sz w:val="24"/>
          <w:szCs w:val="24"/>
          <w:lang w:val="en-GB"/>
        </w:rPr>
        <w:t xml:space="preserve"> and taking into account the earlier insights, I would like to highlight two aspects, which have the potential to influence further development of the relations between chur</w:t>
      </w:r>
      <w:r w:rsidR="00B45264">
        <w:rPr>
          <w:rFonts w:ascii="Times New Roman" w:hAnsi="Times New Roman" w:cs="Times New Roman"/>
          <w:sz w:val="24"/>
          <w:szCs w:val="24"/>
          <w:lang w:val="en-GB"/>
        </w:rPr>
        <w:t>c</w:t>
      </w:r>
      <w:r w:rsidRPr="00F86868">
        <w:rPr>
          <w:rFonts w:ascii="Times New Roman" w:hAnsi="Times New Roman" w:cs="Times New Roman"/>
          <w:sz w:val="24"/>
          <w:szCs w:val="24"/>
          <w:lang w:val="en-GB"/>
        </w:rPr>
        <w:t>hes.</w:t>
      </w:r>
      <w:r w:rsidR="00A305B0" w:rsidRPr="00F86868">
        <w:rPr>
          <w:rFonts w:ascii="Times New Roman" w:hAnsi="Times New Roman" w:cs="Times New Roman"/>
          <w:sz w:val="24"/>
          <w:szCs w:val="24"/>
          <w:lang w:val="et-EE"/>
        </w:rPr>
        <w:t xml:space="preserve"> </w:t>
      </w:r>
    </w:p>
    <w:p w:rsidR="008E206D" w:rsidRDefault="0040235C"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w:t>
      </w:r>
      <w:r w:rsidR="00F86868" w:rsidRPr="00F86868">
        <w:rPr>
          <w:rFonts w:ascii="Times New Roman" w:hAnsi="Times New Roman" w:cs="Times New Roman"/>
          <w:sz w:val="24"/>
          <w:szCs w:val="24"/>
          <w:lang w:val="en-GB"/>
        </w:rPr>
        <w:t xml:space="preserve">Firstly, the </w:t>
      </w:r>
      <w:r w:rsidR="00F86868" w:rsidRPr="00F86868">
        <w:rPr>
          <w:rFonts w:ascii="Times New Roman" w:hAnsi="Times New Roman" w:cs="Times New Roman"/>
          <w:i/>
          <w:sz w:val="24"/>
          <w:szCs w:val="24"/>
          <w:lang w:val="en-GB"/>
        </w:rPr>
        <w:t>Joint Declaration on the Doctrine of Justification</w:t>
      </w:r>
      <w:r w:rsidR="00F86868" w:rsidRPr="00F86868">
        <w:rPr>
          <w:rFonts w:ascii="Times New Roman" w:hAnsi="Times New Roman" w:cs="Times New Roman"/>
          <w:sz w:val="24"/>
          <w:szCs w:val="24"/>
          <w:lang w:val="en-GB"/>
        </w:rPr>
        <w:t xml:space="preserve"> of the Lutheran World Federation and the Roman Catholic Church, which plays such a prominent role in “From Conflict to Communion”, was also adopted by the World Methodist Council in 2006.</w:t>
      </w:r>
      <w:r w:rsidR="009251CC" w:rsidRPr="00F86868">
        <w:rPr>
          <w:rFonts w:ascii="Times New Roman" w:hAnsi="Times New Roman" w:cs="Times New Roman"/>
          <w:sz w:val="24"/>
          <w:szCs w:val="24"/>
          <w:lang w:val="et-EE"/>
        </w:rPr>
        <w:t xml:space="preserve"> </w:t>
      </w:r>
      <w:r w:rsidR="00F86868" w:rsidRPr="00D70B3A">
        <w:rPr>
          <w:rFonts w:ascii="Times New Roman" w:hAnsi="Times New Roman" w:cs="Times New Roman"/>
          <w:sz w:val="24"/>
          <w:szCs w:val="24"/>
          <w:lang w:val="en-GB"/>
        </w:rPr>
        <w:t>The World Communion of Reformed Churches did the same in this year.</w:t>
      </w:r>
      <w:r w:rsidR="000A36F6" w:rsidRPr="00D70B3A">
        <w:rPr>
          <w:rFonts w:ascii="Times New Roman" w:hAnsi="Times New Roman" w:cs="Times New Roman"/>
          <w:sz w:val="24"/>
          <w:szCs w:val="24"/>
          <w:lang w:val="et-EE"/>
        </w:rPr>
        <w:t xml:space="preserve"> </w:t>
      </w:r>
      <w:r w:rsidR="00D70B3A" w:rsidRPr="00D70B3A">
        <w:rPr>
          <w:rFonts w:ascii="Times New Roman" w:hAnsi="Times New Roman" w:cs="Times New Roman"/>
          <w:sz w:val="24"/>
          <w:szCs w:val="24"/>
          <w:lang w:val="en-GB"/>
        </w:rPr>
        <w:t>In England, a commemorative service will be held on 31 October 2017, in which the worldwide Anglican Communion will express its support for the document.</w:t>
      </w:r>
      <w:r w:rsidR="000A36F6" w:rsidRPr="00D70B3A">
        <w:rPr>
          <w:rFonts w:ascii="Times New Roman" w:hAnsi="Times New Roman" w:cs="Times New Roman"/>
          <w:sz w:val="24"/>
          <w:szCs w:val="24"/>
          <w:lang w:val="et-EE"/>
        </w:rPr>
        <w:t xml:space="preserve"> </w:t>
      </w:r>
    </w:p>
    <w:p w:rsidR="006B47CB" w:rsidRDefault="008E206D" w:rsidP="0040235C">
      <w:pPr>
        <w:spacing w:after="0" w:line="360" w:lineRule="auto"/>
        <w:jc w:val="both"/>
        <w:rPr>
          <w:rFonts w:ascii="Times New Roman" w:hAnsi="Times New Roman" w:cs="Times New Roman"/>
          <w:sz w:val="24"/>
          <w:szCs w:val="24"/>
          <w:lang w:val="en-GB"/>
        </w:rPr>
      </w:pPr>
      <w:r>
        <w:rPr>
          <w:rFonts w:ascii="Times New Roman" w:hAnsi="Times New Roman" w:cs="Times New Roman"/>
          <w:sz w:val="24"/>
          <w:szCs w:val="24"/>
          <w:lang w:val="et-EE"/>
        </w:rPr>
        <w:t xml:space="preserve">          </w:t>
      </w:r>
      <w:r w:rsidR="00D70B3A" w:rsidRPr="00D70B3A">
        <w:rPr>
          <w:rFonts w:ascii="Times New Roman" w:hAnsi="Times New Roman" w:cs="Times New Roman"/>
          <w:sz w:val="24"/>
          <w:szCs w:val="24"/>
          <w:lang w:val="en-GB"/>
        </w:rPr>
        <w:t>Secondly, the document “From Conflict to Communion” was completed in 2012 and highlighted the importance of addressing the topic of the church.</w:t>
      </w:r>
      <w:r w:rsidR="00844CDB" w:rsidRPr="00D70B3A">
        <w:rPr>
          <w:rFonts w:ascii="Times New Roman" w:hAnsi="Times New Roman" w:cs="Times New Roman"/>
          <w:sz w:val="24"/>
          <w:szCs w:val="24"/>
          <w:lang w:val="et-EE"/>
        </w:rPr>
        <w:t xml:space="preserve"> </w:t>
      </w:r>
      <w:r w:rsidR="00D70B3A" w:rsidRPr="00D70B3A">
        <w:rPr>
          <w:rFonts w:ascii="Times New Roman" w:hAnsi="Times New Roman" w:cs="Times New Roman"/>
          <w:sz w:val="24"/>
          <w:szCs w:val="24"/>
          <w:lang w:val="en-GB"/>
        </w:rPr>
        <w:t>The same year saw the completion of the long process in the Faith and Order Commission at the World Council of Churches, with the publication of the study document “Church – Towards a Common Vision”, which was sent to member churches for study and assessment.</w:t>
      </w:r>
      <w:r w:rsidR="00012D6F" w:rsidRPr="00D70B3A">
        <w:rPr>
          <w:rFonts w:ascii="Times New Roman" w:hAnsi="Times New Roman" w:cs="Times New Roman"/>
          <w:sz w:val="24"/>
          <w:szCs w:val="24"/>
          <w:lang w:val="et-EE"/>
        </w:rPr>
        <w:t xml:space="preserve"> </w:t>
      </w:r>
      <w:r w:rsidR="00D70B3A" w:rsidRPr="002470FC">
        <w:rPr>
          <w:rFonts w:ascii="Times New Roman" w:hAnsi="Times New Roman" w:cs="Times New Roman"/>
          <w:sz w:val="24"/>
          <w:szCs w:val="24"/>
          <w:lang w:val="en-GB"/>
        </w:rPr>
        <w:t>This document combines</w:t>
      </w:r>
      <w:r w:rsidR="00D70B3A" w:rsidRPr="0079545F">
        <w:rPr>
          <w:rFonts w:ascii="Times New Roman" w:hAnsi="Times New Roman" w:cs="Times New Roman"/>
          <w:sz w:val="24"/>
          <w:szCs w:val="24"/>
          <w:lang w:val="en-GB"/>
        </w:rPr>
        <w:t xml:space="preserve"> Orthodox, Protestant and Roman Catholic</w:t>
      </w:r>
      <w:r w:rsidR="00D70B3A" w:rsidRPr="002470FC">
        <w:rPr>
          <w:rFonts w:ascii="Times New Roman" w:hAnsi="Times New Roman" w:cs="Times New Roman"/>
          <w:sz w:val="24"/>
          <w:szCs w:val="24"/>
          <w:lang w:val="en-GB"/>
        </w:rPr>
        <w:t xml:space="preserve"> perspectives and has a </w:t>
      </w:r>
      <w:r w:rsidR="002470FC" w:rsidRPr="002470FC">
        <w:rPr>
          <w:rFonts w:ascii="Times New Roman" w:hAnsi="Times New Roman" w:cs="Times New Roman"/>
          <w:sz w:val="24"/>
          <w:szCs w:val="24"/>
          <w:lang w:val="en-GB"/>
        </w:rPr>
        <w:t xml:space="preserve">significance </w:t>
      </w:r>
      <w:r w:rsidR="00D70B3A" w:rsidRPr="002470FC">
        <w:rPr>
          <w:rFonts w:ascii="Times New Roman" w:hAnsi="Times New Roman" w:cs="Times New Roman"/>
          <w:sz w:val="24"/>
          <w:szCs w:val="24"/>
          <w:lang w:val="en-GB"/>
        </w:rPr>
        <w:t>comparable to the text “Baptism, Eucharist, Ministry”, which was completed 30 years earlier.</w:t>
      </w:r>
      <w:r w:rsidR="00C55D6A" w:rsidRPr="002470FC">
        <w:rPr>
          <w:rFonts w:ascii="Times New Roman" w:hAnsi="Times New Roman" w:cs="Times New Roman"/>
          <w:sz w:val="24"/>
          <w:szCs w:val="24"/>
          <w:lang w:val="et-EE"/>
        </w:rPr>
        <w:t xml:space="preserve"> </w:t>
      </w:r>
      <w:r w:rsidR="002470FC" w:rsidRPr="002470FC">
        <w:rPr>
          <w:rFonts w:ascii="Times New Roman" w:hAnsi="Times New Roman" w:cs="Times New Roman"/>
          <w:sz w:val="24"/>
          <w:szCs w:val="24"/>
          <w:lang w:val="en-GB"/>
        </w:rPr>
        <w:t xml:space="preserve">In 2014, the international </w:t>
      </w:r>
      <w:r w:rsidR="002470FC" w:rsidRPr="0079545F">
        <w:rPr>
          <w:rFonts w:ascii="Times New Roman" w:hAnsi="Times New Roman" w:cs="Times New Roman"/>
          <w:sz w:val="24"/>
          <w:szCs w:val="24"/>
          <w:lang w:val="en-GB"/>
        </w:rPr>
        <w:t>Lutheran-Reformed</w:t>
      </w:r>
      <w:r w:rsidR="002470FC" w:rsidRPr="002470FC">
        <w:rPr>
          <w:rFonts w:ascii="Times New Roman" w:hAnsi="Times New Roman" w:cs="Times New Roman"/>
          <w:sz w:val="24"/>
          <w:szCs w:val="24"/>
          <w:lang w:val="en-GB"/>
        </w:rPr>
        <w:t xml:space="preserve"> dialogue resulted in publication of the document “Communion: On Being the Church”</w:t>
      </w:r>
      <w:r w:rsidR="0040235C">
        <w:rPr>
          <w:rFonts w:ascii="Times New Roman" w:hAnsi="Times New Roman" w:cs="Times New Roman"/>
          <w:sz w:val="24"/>
          <w:szCs w:val="24"/>
          <w:lang w:val="en-GB"/>
        </w:rPr>
        <w:t>. I</w:t>
      </w:r>
      <w:r w:rsidR="002470FC" w:rsidRPr="002470FC">
        <w:rPr>
          <w:rFonts w:ascii="Times New Roman" w:hAnsi="Times New Roman" w:cs="Times New Roman"/>
          <w:sz w:val="24"/>
          <w:szCs w:val="24"/>
          <w:lang w:val="en-GB"/>
        </w:rPr>
        <w:t xml:space="preserve">n 2015, the </w:t>
      </w:r>
      <w:r w:rsidR="002470FC" w:rsidRPr="0079545F">
        <w:rPr>
          <w:rFonts w:ascii="Times New Roman" w:hAnsi="Times New Roman" w:cs="Times New Roman"/>
          <w:sz w:val="24"/>
          <w:szCs w:val="24"/>
          <w:lang w:val="en-GB"/>
        </w:rPr>
        <w:t>Lutheran-Orthodox</w:t>
      </w:r>
      <w:r w:rsidR="002470FC" w:rsidRPr="002470FC">
        <w:rPr>
          <w:rFonts w:ascii="Times New Roman" w:hAnsi="Times New Roman" w:cs="Times New Roman"/>
          <w:sz w:val="24"/>
          <w:szCs w:val="24"/>
          <w:lang w:val="en-GB"/>
        </w:rPr>
        <w:t xml:space="preserve"> dialogue produced the document “The Mystery of the Church: The Nature, Attributes and Mission of the Church”.</w:t>
      </w:r>
      <w:r w:rsidR="00C55D6A" w:rsidRPr="002470FC">
        <w:rPr>
          <w:rFonts w:ascii="Times New Roman" w:hAnsi="Times New Roman" w:cs="Times New Roman"/>
          <w:sz w:val="24"/>
          <w:szCs w:val="24"/>
          <w:lang w:val="et-EE"/>
        </w:rPr>
        <w:t xml:space="preserve"> </w:t>
      </w:r>
      <w:r w:rsidR="002470FC" w:rsidRPr="002470FC">
        <w:rPr>
          <w:rFonts w:ascii="Times New Roman" w:hAnsi="Times New Roman" w:cs="Times New Roman"/>
          <w:sz w:val="24"/>
          <w:szCs w:val="24"/>
          <w:lang w:val="en-GB"/>
        </w:rPr>
        <w:t xml:space="preserve">Also in 2015, the Lutheran World Federation completed the study document “The Self-Understanding of the Lutheran Communion” and </w:t>
      </w:r>
      <w:r w:rsidR="002470FC" w:rsidRPr="0079545F">
        <w:rPr>
          <w:rFonts w:ascii="Times New Roman" w:hAnsi="Times New Roman" w:cs="Times New Roman"/>
          <w:sz w:val="24"/>
          <w:szCs w:val="24"/>
          <w:lang w:val="en-GB"/>
        </w:rPr>
        <w:t>Reformed and Anglican</w:t>
      </w:r>
      <w:r w:rsidR="002470FC" w:rsidRPr="002470FC">
        <w:rPr>
          <w:rFonts w:ascii="Times New Roman" w:hAnsi="Times New Roman" w:cs="Times New Roman"/>
          <w:sz w:val="24"/>
          <w:szCs w:val="24"/>
          <w:lang w:val="en-GB"/>
        </w:rPr>
        <w:t xml:space="preserve"> churches started a dialogue on </w:t>
      </w:r>
      <w:r w:rsidR="002470FC" w:rsidRPr="002470FC">
        <w:rPr>
          <w:rFonts w:ascii="Times New Roman" w:hAnsi="Times New Roman" w:cs="Times New Roman"/>
          <w:sz w:val="24"/>
          <w:szCs w:val="24"/>
          <w:lang w:val="en-GB"/>
        </w:rPr>
        <w:lastRenderedPageBreak/>
        <w:t>“Communion”.</w:t>
      </w:r>
      <w:r w:rsidR="00C55D6A" w:rsidRPr="002470FC">
        <w:rPr>
          <w:rFonts w:ascii="Times New Roman" w:hAnsi="Times New Roman" w:cs="Times New Roman"/>
          <w:sz w:val="24"/>
          <w:szCs w:val="24"/>
          <w:lang w:val="et-EE"/>
        </w:rPr>
        <w:t xml:space="preserve"> </w:t>
      </w:r>
      <w:r w:rsidR="002470FC" w:rsidRPr="002470FC">
        <w:rPr>
          <w:rFonts w:ascii="Times New Roman" w:hAnsi="Times New Roman" w:cs="Times New Roman"/>
          <w:sz w:val="24"/>
          <w:szCs w:val="24"/>
          <w:lang w:val="en-GB"/>
        </w:rPr>
        <w:t>In 2018, the Community of Protestant Churches in Europe is expected to conclude its doctrinal discussions on “Church Communion” and the dialogue with the Vatican on “Church and Communion”.</w:t>
      </w:r>
      <w:r w:rsidR="00287453" w:rsidRPr="002470FC">
        <w:rPr>
          <w:rFonts w:ascii="Times New Roman" w:hAnsi="Times New Roman" w:cs="Times New Roman"/>
          <w:sz w:val="24"/>
          <w:szCs w:val="24"/>
          <w:lang w:val="et-EE"/>
        </w:rPr>
        <w:t xml:space="preserve"> </w:t>
      </w:r>
      <w:r w:rsidR="002470FC" w:rsidRPr="002470FC">
        <w:rPr>
          <w:rFonts w:ascii="Times New Roman" w:hAnsi="Times New Roman" w:cs="Times New Roman"/>
          <w:sz w:val="24"/>
          <w:szCs w:val="24"/>
          <w:lang w:val="en-GB"/>
        </w:rPr>
        <w:t>As this overview indicates, the topics of ecclesiology – church and communion – are currently highly relevant and they are being elaborated on in different conversation frameworks and at different levels.</w:t>
      </w:r>
    </w:p>
    <w:p w:rsidR="0040235C" w:rsidRPr="002470FC" w:rsidRDefault="0040235C" w:rsidP="0040235C">
      <w:pPr>
        <w:spacing w:after="0" w:line="360" w:lineRule="auto"/>
        <w:jc w:val="both"/>
        <w:rPr>
          <w:rFonts w:ascii="Times New Roman" w:hAnsi="Times New Roman" w:cs="Times New Roman"/>
          <w:sz w:val="24"/>
          <w:szCs w:val="24"/>
          <w:lang w:val="et-EE"/>
        </w:rPr>
      </w:pPr>
    </w:p>
    <w:p w:rsidR="000A3E1B" w:rsidRPr="002470FC" w:rsidRDefault="002470FC" w:rsidP="00871BF5">
      <w:pPr>
        <w:spacing w:after="0" w:line="360" w:lineRule="auto"/>
        <w:jc w:val="both"/>
        <w:rPr>
          <w:rFonts w:ascii="Times New Roman" w:hAnsi="Times New Roman" w:cs="Times New Roman"/>
          <w:sz w:val="24"/>
          <w:szCs w:val="24"/>
          <w:lang w:val="et-EE"/>
        </w:rPr>
      </w:pPr>
      <w:r w:rsidRPr="002470FC">
        <w:rPr>
          <w:rFonts w:ascii="Times New Roman" w:hAnsi="Times New Roman" w:cs="Times New Roman"/>
          <w:sz w:val="24"/>
          <w:szCs w:val="24"/>
          <w:lang w:val="en-GB"/>
        </w:rPr>
        <w:t>3.2.3 It is my sincere hope that the document “From Conflict to Communion”, which is no</w:t>
      </w:r>
      <w:r w:rsidR="00C81649">
        <w:rPr>
          <w:rFonts w:ascii="Times New Roman" w:hAnsi="Times New Roman" w:cs="Times New Roman"/>
          <w:sz w:val="24"/>
          <w:szCs w:val="24"/>
          <w:lang w:val="en-GB"/>
        </w:rPr>
        <w:t>w</w:t>
      </w:r>
      <w:r w:rsidRPr="002470FC">
        <w:rPr>
          <w:rFonts w:ascii="Times New Roman" w:hAnsi="Times New Roman" w:cs="Times New Roman"/>
          <w:sz w:val="24"/>
          <w:szCs w:val="24"/>
          <w:lang w:val="en-GB"/>
        </w:rPr>
        <w:t xml:space="preserve"> also available in Estonian, will provide an impetus for theological conversations between churches and improved common theological efforts in Estonia.</w:t>
      </w:r>
      <w:r w:rsidR="003266E1" w:rsidRPr="002470FC">
        <w:rPr>
          <w:rFonts w:ascii="Times New Roman" w:hAnsi="Times New Roman" w:cs="Times New Roman"/>
          <w:sz w:val="24"/>
          <w:szCs w:val="24"/>
          <w:lang w:val="et-EE"/>
        </w:rPr>
        <w:t xml:space="preserve"> </w:t>
      </w:r>
      <w:r w:rsidRPr="002470FC">
        <w:rPr>
          <w:rFonts w:ascii="Times New Roman" w:hAnsi="Times New Roman" w:cs="Times New Roman"/>
          <w:sz w:val="24"/>
          <w:szCs w:val="24"/>
          <w:lang w:val="en-GB"/>
        </w:rPr>
        <w:t xml:space="preserve">We already have an example of </w:t>
      </w:r>
      <w:r w:rsidRPr="0040235C">
        <w:rPr>
          <w:rFonts w:ascii="Times New Roman" w:hAnsi="Times New Roman" w:cs="Times New Roman"/>
          <w:i/>
          <w:sz w:val="24"/>
          <w:szCs w:val="24"/>
          <w:lang w:val="en-GB"/>
        </w:rPr>
        <w:t>bilateral</w:t>
      </w:r>
      <w:r w:rsidRPr="002470FC">
        <w:rPr>
          <w:rFonts w:ascii="Times New Roman" w:hAnsi="Times New Roman" w:cs="Times New Roman"/>
          <w:sz w:val="24"/>
          <w:szCs w:val="24"/>
          <w:lang w:val="en-GB"/>
        </w:rPr>
        <w:t xml:space="preserve"> dialogue.</w:t>
      </w:r>
      <w:r w:rsidR="00D7379E" w:rsidRPr="002470FC">
        <w:rPr>
          <w:rFonts w:ascii="Times New Roman" w:hAnsi="Times New Roman" w:cs="Times New Roman"/>
          <w:sz w:val="24"/>
          <w:szCs w:val="24"/>
          <w:lang w:val="et-EE"/>
        </w:rPr>
        <w:t xml:space="preserve"> </w:t>
      </w:r>
      <w:r w:rsidRPr="002470FC">
        <w:rPr>
          <w:rFonts w:ascii="Times New Roman" w:hAnsi="Times New Roman" w:cs="Times New Roman"/>
          <w:sz w:val="24"/>
          <w:szCs w:val="24"/>
          <w:lang w:val="en-GB"/>
        </w:rPr>
        <w:t>The dialogue between the Orthodox Church of Estonia and the Estonian Evangelical Lutheran Church began in 2006 and has made a significant contribution, for instance, to the current close cooperation of the churches in the field of higher theological education.</w:t>
      </w:r>
      <w:r w:rsidR="00984199" w:rsidRPr="002470FC">
        <w:rPr>
          <w:rFonts w:ascii="Times New Roman" w:hAnsi="Times New Roman" w:cs="Times New Roman"/>
          <w:sz w:val="24"/>
          <w:szCs w:val="24"/>
          <w:lang w:val="et-EE"/>
        </w:rPr>
        <w:t xml:space="preserve"> </w:t>
      </w:r>
      <w:r w:rsidRPr="002470FC">
        <w:rPr>
          <w:rFonts w:ascii="Times New Roman" w:hAnsi="Times New Roman" w:cs="Times New Roman"/>
          <w:sz w:val="24"/>
          <w:szCs w:val="24"/>
          <w:lang w:val="en-GB"/>
        </w:rPr>
        <w:t xml:space="preserve">A deeper </w:t>
      </w:r>
      <w:r w:rsidRPr="0040235C">
        <w:rPr>
          <w:rFonts w:ascii="Times New Roman" w:hAnsi="Times New Roman" w:cs="Times New Roman"/>
          <w:i/>
          <w:sz w:val="24"/>
          <w:szCs w:val="24"/>
          <w:lang w:val="en-GB"/>
        </w:rPr>
        <w:t>multilateral</w:t>
      </w:r>
      <w:r w:rsidRPr="002470FC">
        <w:rPr>
          <w:rFonts w:ascii="Times New Roman" w:hAnsi="Times New Roman" w:cs="Times New Roman"/>
          <w:sz w:val="24"/>
          <w:szCs w:val="24"/>
          <w:lang w:val="en-GB"/>
        </w:rPr>
        <w:t xml:space="preserve"> dialogue in the framework of the Estonian Council of Churches would be essential as well.</w:t>
      </w:r>
    </w:p>
    <w:p w:rsidR="0040235C" w:rsidRDefault="0040235C" w:rsidP="00871BF5">
      <w:pPr>
        <w:spacing w:after="0" w:line="360" w:lineRule="auto"/>
        <w:jc w:val="both"/>
        <w:rPr>
          <w:rFonts w:ascii="Times New Roman" w:hAnsi="Times New Roman" w:cs="Times New Roman"/>
          <w:sz w:val="24"/>
          <w:szCs w:val="24"/>
          <w:lang w:val="et-EE"/>
        </w:rPr>
      </w:pPr>
    </w:p>
    <w:p w:rsidR="00D56736" w:rsidRPr="00A305B0" w:rsidRDefault="006A1463" w:rsidP="00871BF5">
      <w:pPr>
        <w:spacing w:after="0" w:line="360" w:lineRule="auto"/>
        <w:jc w:val="both"/>
        <w:rPr>
          <w:rFonts w:ascii="Times New Roman" w:hAnsi="Times New Roman" w:cs="Times New Roman"/>
          <w:sz w:val="24"/>
          <w:szCs w:val="24"/>
          <w:lang w:val="et-EE"/>
        </w:rPr>
      </w:pPr>
      <w:r w:rsidRPr="006A1463">
        <w:rPr>
          <w:rFonts w:ascii="Times New Roman" w:hAnsi="Times New Roman" w:cs="Times New Roman"/>
          <w:sz w:val="24"/>
          <w:szCs w:val="24"/>
          <w:lang w:val="en-GB"/>
        </w:rPr>
        <w:t>3.2.4 The previously mentioned common prayer service of Lutherans and Catholics in Lund on last year’s Reformation Day was a yardstick for the document “From Conflict to Communion” and a special sign of its effectiveness.</w:t>
      </w:r>
      <w:r w:rsidR="00DC2B87">
        <w:rPr>
          <w:rFonts w:ascii="Times New Roman" w:hAnsi="Times New Roman" w:cs="Times New Roman"/>
          <w:sz w:val="24"/>
          <w:szCs w:val="24"/>
          <w:lang w:val="en-GB"/>
        </w:rPr>
        <w:t xml:space="preserve"> I recall that in the context of this common prayer service the Lutheran World Federation President Bishop </w:t>
      </w:r>
      <w:proofErr w:type="spellStart"/>
      <w:r w:rsidR="00DC2B87">
        <w:rPr>
          <w:rFonts w:ascii="Times New Roman" w:hAnsi="Times New Roman" w:cs="Times New Roman"/>
          <w:sz w:val="24"/>
          <w:szCs w:val="24"/>
          <w:lang w:val="en-GB"/>
        </w:rPr>
        <w:t>Munib</w:t>
      </w:r>
      <w:proofErr w:type="spellEnd"/>
      <w:r w:rsidR="00DC2B87">
        <w:rPr>
          <w:rFonts w:ascii="Times New Roman" w:hAnsi="Times New Roman" w:cs="Times New Roman"/>
          <w:sz w:val="24"/>
          <w:szCs w:val="24"/>
          <w:lang w:val="en-GB"/>
        </w:rPr>
        <w:t xml:space="preserve"> </w:t>
      </w:r>
      <w:proofErr w:type="spellStart"/>
      <w:r w:rsidR="00DC2B87">
        <w:rPr>
          <w:rFonts w:ascii="Times New Roman" w:hAnsi="Times New Roman" w:cs="Times New Roman"/>
          <w:sz w:val="24"/>
          <w:szCs w:val="24"/>
          <w:lang w:val="en-GB"/>
        </w:rPr>
        <w:t>Younan</w:t>
      </w:r>
      <w:proofErr w:type="spellEnd"/>
      <w:r w:rsidR="00DC2B87">
        <w:rPr>
          <w:rFonts w:ascii="Times New Roman" w:hAnsi="Times New Roman" w:cs="Times New Roman"/>
          <w:sz w:val="24"/>
          <w:szCs w:val="24"/>
          <w:lang w:val="en-GB"/>
        </w:rPr>
        <w:t xml:space="preserve"> and Pope Francis </w:t>
      </w:r>
      <w:r w:rsidR="002F7285">
        <w:rPr>
          <w:rFonts w:ascii="Times New Roman" w:hAnsi="Times New Roman" w:cs="Times New Roman"/>
          <w:sz w:val="24"/>
          <w:szCs w:val="24"/>
          <w:lang w:val="en-GB"/>
        </w:rPr>
        <w:t xml:space="preserve">signed </w:t>
      </w:r>
      <w:r w:rsidR="002F7285" w:rsidRPr="002F7285">
        <w:rPr>
          <w:rFonts w:ascii="Times New Roman" w:hAnsi="Times New Roman" w:cs="Times New Roman"/>
          <w:sz w:val="24"/>
          <w:szCs w:val="24"/>
          <w:lang w:val="en-GB"/>
        </w:rPr>
        <w:t>the</w:t>
      </w:r>
      <w:r w:rsidR="00DC2B87" w:rsidRPr="002F7285">
        <w:rPr>
          <w:rFonts w:ascii="Times New Roman" w:hAnsi="Times New Roman" w:cs="Times New Roman"/>
          <w:i/>
          <w:sz w:val="24"/>
          <w:szCs w:val="24"/>
          <w:lang w:val="en-GB"/>
        </w:rPr>
        <w:t xml:space="preserve"> </w:t>
      </w:r>
      <w:hyperlink r:id="rId8" w:history="1">
        <w:r w:rsidR="002F7285" w:rsidRPr="002F7285">
          <w:rPr>
            <w:rStyle w:val="Hperlink"/>
            <w:rFonts w:ascii="Times New Roman" w:hAnsi="Times New Roman" w:cs="Times New Roman"/>
            <w:i/>
            <w:sz w:val="24"/>
            <w:szCs w:val="24"/>
            <w:lang w:val="en-GB"/>
          </w:rPr>
          <w:t>Joint S</w:t>
        </w:r>
        <w:r w:rsidR="00DC2B87" w:rsidRPr="002F7285">
          <w:rPr>
            <w:rStyle w:val="Hperlink"/>
            <w:rFonts w:ascii="Times New Roman" w:hAnsi="Times New Roman" w:cs="Times New Roman"/>
            <w:i/>
            <w:sz w:val="24"/>
            <w:szCs w:val="24"/>
            <w:lang w:val="en-GB"/>
          </w:rPr>
          <w:t>tatement</w:t>
        </w:r>
      </w:hyperlink>
      <w:r w:rsidR="00DC2B87">
        <w:rPr>
          <w:rFonts w:ascii="Times New Roman" w:hAnsi="Times New Roman" w:cs="Times New Roman"/>
          <w:sz w:val="24"/>
          <w:szCs w:val="24"/>
          <w:lang w:val="en-GB"/>
        </w:rPr>
        <w:t xml:space="preserve"> which reflects the message of the document “From Conflict to Communion”</w:t>
      </w:r>
      <w:r w:rsidR="00B810EB">
        <w:rPr>
          <w:rFonts w:ascii="Times New Roman" w:hAnsi="Times New Roman" w:cs="Times New Roman"/>
          <w:sz w:val="24"/>
          <w:szCs w:val="24"/>
          <w:lang w:val="en-GB"/>
        </w:rPr>
        <w:t>.</w:t>
      </w:r>
      <w:r w:rsidR="003D2C11" w:rsidRPr="006A1463">
        <w:rPr>
          <w:rFonts w:ascii="Times New Roman" w:hAnsi="Times New Roman" w:cs="Times New Roman"/>
          <w:sz w:val="24"/>
          <w:szCs w:val="24"/>
          <w:lang w:val="et-EE"/>
        </w:rPr>
        <w:t xml:space="preserve"> </w:t>
      </w:r>
      <w:proofErr w:type="spellStart"/>
      <w:r w:rsidRPr="0040235C">
        <w:rPr>
          <w:rFonts w:ascii="Times New Roman" w:hAnsi="Times New Roman" w:cs="Times New Roman"/>
          <w:sz w:val="24"/>
          <w:szCs w:val="24"/>
          <w:lang w:val="et-EE"/>
        </w:rPr>
        <w:t>Similarly</w:t>
      </w:r>
      <w:proofErr w:type="spellEnd"/>
      <w:r w:rsidRPr="0040235C">
        <w:rPr>
          <w:rFonts w:ascii="Times New Roman" w:hAnsi="Times New Roman" w:cs="Times New Roman"/>
          <w:sz w:val="24"/>
          <w:szCs w:val="24"/>
          <w:lang w:val="et-EE"/>
        </w:rPr>
        <w:t xml:space="preserve">, </w:t>
      </w:r>
      <w:proofErr w:type="spellStart"/>
      <w:r w:rsidRPr="0040235C">
        <w:rPr>
          <w:rFonts w:ascii="Times New Roman" w:hAnsi="Times New Roman" w:cs="Times New Roman"/>
          <w:sz w:val="24"/>
          <w:szCs w:val="24"/>
          <w:lang w:val="et-EE"/>
        </w:rPr>
        <w:t>the</w:t>
      </w:r>
      <w:proofErr w:type="spellEnd"/>
      <w:r w:rsidRPr="0040235C">
        <w:rPr>
          <w:rFonts w:ascii="Times New Roman" w:hAnsi="Times New Roman" w:cs="Times New Roman"/>
          <w:sz w:val="24"/>
          <w:szCs w:val="24"/>
          <w:lang w:val="et-EE"/>
        </w:rPr>
        <w:t xml:space="preserve"> </w:t>
      </w:r>
      <w:proofErr w:type="spellStart"/>
      <w:r w:rsidRPr="0040235C">
        <w:rPr>
          <w:rFonts w:ascii="Times New Roman" w:hAnsi="Times New Roman" w:cs="Times New Roman"/>
          <w:sz w:val="24"/>
          <w:szCs w:val="24"/>
          <w:lang w:val="et-EE"/>
        </w:rPr>
        <w:t>document</w:t>
      </w:r>
      <w:proofErr w:type="spellEnd"/>
      <w:r w:rsidRPr="0040235C">
        <w:rPr>
          <w:rFonts w:ascii="Times New Roman" w:hAnsi="Times New Roman" w:cs="Times New Roman"/>
          <w:sz w:val="24"/>
          <w:szCs w:val="24"/>
          <w:lang w:val="et-EE"/>
        </w:rPr>
        <w:t xml:space="preserve"> </w:t>
      </w:r>
      <w:proofErr w:type="spellStart"/>
      <w:r w:rsidRPr="0040235C">
        <w:rPr>
          <w:rFonts w:ascii="Times New Roman" w:hAnsi="Times New Roman" w:cs="Times New Roman"/>
          <w:sz w:val="24"/>
          <w:szCs w:val="24"/>
          <w:lang w:val="et-EE"/>
        </w:rPr>
        <w:t>is</w:t>
      </w:r>
      <w:proofErr w:type="spellEnd"/>
      <w:r w:rsidRPr="0040235C">
        <w:rPr>
          <w:rFonts w:ascii="Times New Roman" w:hAnsi="Times New Roman" w:cs="Times New Roman"/>
          <w:sz w:val="24"/>
          <w:szCs w:val="24"/>
          <w:lang w:val="et-EE"/>
        </w:rPr>
        <w:t xml:space="preserve"> </w:t>
      </w:r>
      <w:proofErr w:type="spellStart"/>
      <w:r w:rsidRPr="0040235C">
        <w:rPr>
          <w:rFonts w:ascii="Times New Roman" w:hAnsi="Times New Roman" w:cs="Times New Roman"/>
          <w:sz w:val="24"/>
          <w:szCs w:val="24"/>
          <w:lang w:val="et-EE"/>
        </w:rPr>
        <w:t>essential</w:t>
      </w:r>
      <w:proofErr w:type="spellEnd"/>
      <w:r w:rsidRPr="0040235C">
        <w:rPr>
          <w:rFonts w:ascii="Times New Roman" w:hAnsi="Times New Roman" w:cs="Times New Roman"/>
          <w:sz w:val="24"/>
          <w:szCs w:val="24"/>
          <w:lang w:val="et-EE"/>
        </w:rPr>
        <w:t xml:space="preserve"> </w:t>
      </w:r>
      <w:proofErr w:type="spellStart"/>
      <w:r w:rsidRPr="0040235C">
        <w:rPr>
          <w:rFonts w:ascii="Times New Roman" w:hAnsi="Times New Roman" w:cs="Times New Roman"/>
          <w:sz w:val="24"/>
          <w:szCs w:val="24"/>
          <w:lang w:val="et-EE"/>
        </w:rPr>
        <w:t>for</w:t>
      </w:r>
      <w:proofErr w:type="spellEnd"/>
      <w:r w:rsidRPr="0040235C">
        <w:rPr>
          <w:rFonts w:ascii="Times New Roman" w:hAnsi="Times New Roman" w:cs="Times New Roman"/>
          <w:sz w:val="24"/>
          <w:szCs w:val="24"/>
          <w:lang w:val="et-EE"/>
        </w:rPr>
        <w:t xml:space="preserve"> </w:t>
      </w:r>
      <w:proofErr w:type="spellStart"/>
      <w:r w:rsidRPr="0040235C">
        <w:rPr>
          <w:rFonts w:ascii="Times New Roman" w:hAnsi="Times New Roman" w:cs="Times New Roman"/>
          <w:sz w:val="24"/>
          <w:szCs w:val="24"/>
          <w:lang w:val="et-EE"/>
        </w:rPr>
        <w:t>today’s</w:t>
      </w:r>
      <w:proofErr w:type="spellEnd"/>
      <w:r w:rsidRPr="0040235C">
        <w:rPr>
          <w:rFonts w:ascii="Times New Roman" w:hAnsi="Times New Roman" w:cs="Times New Roman"/>
          <w:sz w:val="24"/>
          <w:szCs w:val="24"/>
          <w:lang w:val="et-EE"/>
        </w:rPr>
        <w:t xml:space="preserve"> </w:t>
      </w:r>
      <w:proofErr w:type="spellStart"/>
      <w:r w:rsidRPr="0040235C">
        <w:rPr>
          <w:rFonts w:ascii="Times New Roman" w:hAnsi="Times New Roman" w:cs="Times New Roman"/>
          <w:sz w:val="24"/>
          <w:szCs w:val="24"/>
          <w:lang w:val="et-EE"/>
        </w:rPr>
        <w:t>conference</w:t>
      </w:r>
      <w:proofErr w:type="spellEnd"/>
      <w:r w:rsidRPr="0040235C">
        <w:rPr>
          <w:rFonts w:ascii="Times New Roman" w:hAnsi="Times New Roman" w:cs="Times New Roman"/>
          <w:sz w:val="24"/>
          <w:szCs w:val="24"/>
          <w:lang w:val="et-EE"/>
        </w:rPr>
        <w:t>.</w:t>
      </w:r>
      <w:r w:rsidR="003D2C11" w:rsidRPr="006A1463">
        <w:rPr>
          <w:rFonts w:ascii="Times New Roman" w:hAnsi="Times New Roman" w:cs="Times New Roman"/>
          <w:sz w:val="24"/>
          <w:szCs w:val="24"/>
          <w:lang w:val="et-EE"/>
        </w:rPr>
        <w:t xml:space="preserve"> </w:t>
      </w:r>
      <w:r w:rsidRPr="006A1463">
        <w:rPr>
          <w:rFonts w:ascii="Times New Roman" w:hAnsi="Times New Roman" w:cs="Times New Roman"/>
          <w:sz w:val="24"/>
          <w:szCs w:val="24"/>
          <w:lang w:val="en-GB"/>
        </w:rPr>
        <w:t>The representatives of different churches have assembled for common theological research and discussion.</w:t>
      </w:r>
      <w:r w:rsidR="000A3E1B" w:rsidRPr="006A1463">
        <w:rPr>
          <w:rFonts w:ascii="Times New Roman" w:hAnsi="Times New Roman" w:cs="Times New Roman"/>
          <w:sz w:val="24"/>
          <w:szCs w:val="24"/>
          <w:lang w:val="et-EE"/>
        </w:rPr>
        <w:t xml:space="preserve"> </w:t>
      </w:r>
      <w:r w:rsidRPr="006A1463">
        <w:rPr>
          <w:rFonts w:ascii="Times New Roman" w:hAnsi="Times New Roman" w:cs="Times New Roman"/>
          <w:sz w:val="24"/>
          <w:szCs w:val="24"/>
          <w:lang w:val="en-GB"/>
        </w:rPr>
        <w:t xml:space="preserve">It is meaningful and right that the conference “From Conflict to Communion” will conclude with a common prayer, in which we express our joyful gratitude and repentant penitence to the very source of faith and communion – the builder of bridges, the triune God in Jesus Christ </w:t>
      </w:r>
      <w:r w:rsidR="00FF7526">
        <w:rPr>
          <w:rFonts w:ascii="Times New Roman" w:hAnsi="Times New Roman" w:cs="Times New Roman"/>
          <w:sz w:val="24"/>
          <w:szCs w:val="24"/>
          <w:lang w:val="en-GB"/>
        </w:rPr>
        <w:t>through</w:t>
      </w:r>
      <w:r w:rsidR="00DC2B87">
        <w:rPr>
          <w:rFonts w:ascii="Times New Roman" w:hAnsi="Times New Roman" w:cs="Times New Roman"/>
          <w:sz w:val="24"/>
          <w:szCs w:val="24"/>
          <w:lang w:val="en-GB"/>
        </w:rPr>
        <w:t xml:space="preserve"> </w:t>
      </w:r>
      <w:r w:rsidRPr="006A1463">
        <w:rPr>
          <w:rFonts w:ascii="Times New Roman" w:hAnsi="Times New Roman" w:cs="Times New Roman"/>
          <w:sz w:val="24"/>
          <w:szCs w:val="24"/>
          <w:lang w:val="en-GB"/>
        </w:rPr>
        <w:t>the power of the Holy Spirit.</w:t>
      </w:r>
      <w:r w:rsidR="005523F9" w:rsidRPr="006A1463">
        <w:rPr>
          <w:rFonts w:ascii="Times New Roman" w:hAnsi="Times New Roman" w:cs="Times New Roman"/>
          <w:sz w:val="24"/>
          <w:szCs w:val="24"/>
          <w:lang w:val="et-EE"/>
        </w:rPr>
        <w:t xml:space="preserve"> </w:t>
      </w:r>
    </w:p>
    <w:p w:rsidR="00E103FB" w:rsidRDefault="00E103FB" w:rsidP="00871BF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w:t>
      </w:r>
      <w:r w:rsidR="006A1463" w:rsidRPr="006A1463">
        <w:rPr>
          <w:rFonts w:ascii="Times New Roman" w:hAnsi="Times New Roman" w:cs="Times New Roman"/>
          <w:sz w:val="24"/>
          <w:szCs w:val="24"/>
          <w:lang w:val="en-GB"/>
        </w:rPr>
        <w:t>I would like to conclude my presentation with the final sentences of “From Conflict to Communion”:</w:t>
      </w:r>
      <w:r w:rsidR="00BA78B7" w:rsidRPr="006A1463">
        <w:rPr>
          <w:rFonts w:ascii="Times New Roman" w:hAnsi="Times New Roman" w:cs="Times New Roman"/>
          <w:sz w:val="24"/>
          <w:szCs w:val="24"/>
          <w:lang w:val="et-EE"/>
        </w:rPr>
        <w:t xml:space="preserve"> </w:t>
      </w:r>
      <w:r w:rsidR="006A1463" w:rsidRPr="006A1463">
        <w:rPr>
          <w:rFonts w:ascii="Times New Roman" w:hAnsi="Times New Roman" w:cs="Times New Roman"/>
          <w:sz w:val="24"/>
          <w:szCs w:val="24"/>
          <w:lang w:val="en-GB"/>
        </w:rPr>
        <w:t>“The beginnings of the Reformation will be rightly remembered when Lutherans and Catholics hear together the gospel of Jesus Christ and allow themselves to be called anew into community with the Lord.</w:t>
      </w:r>
      <w:r w:rsidR="00152387" w:rsidRPr="006A1463">
        <w:rPr>
          <w:rFonts w:ascii="Times New Roman" w:hAnsi="Times New Roman" w:cs="Times New Roman"/>
          <w:sz w:val="24"/>
          <w:szCs w:val="24"/>
          <w:lang w:val="et-EE"/>
        </w:rPr>
        <w:t xml:space="preserve"> </w:t>
      </w:r>
      <w:r w:rsidR="006A1463" w:rsidRPr="006A1463">
        <w:rPr>
          <w:rFonts w:ascii="Times New Roman" w:hAnsi="Times New Roman" w:cs="Times New Roman"/>
          <w:sz w:val="24"/>
          <w:szCs w:val="24"/>
          <w:lang w:val="en-GB"/>
        </w:rPr>
        <w:t xml:space="preserve">Then they will be united in a common mission which the </w:t>
      </w:r>
      <w:r w:rsidR="006A1463" w:rsidRPr="006A1463">
        <w:rPr>
          <w:rFonts w:ascii="Times New Roman" w:hAnsi="Times New Roman" w:cs="Times New Roman"/>
          <w:i/>
          <w:sz w:val="24"/>
          <w:szCs w:val="24"/>
          <w:lang w:val="en-GB"/>
        </w:rPr>
        <w:t>Joint Declaration on the Doctrine of Justification</w:t>
      </w:r>
      <w:r w:rsidR="006A1463" w:rsidRPr="006A1463">
        <w:rPr>
          <w:rFonts w:ascii="Times New Roman" w:hAnsi="Times New Roman" w:cs="Times New Roman"/>
          <w:sz w:val="24"/>
          <w:szCs w:val="24"/>
          <w:lang w:val="en-GB"/>
        </w:rPr>
        <w:t xml:space="preserve"> describes:</w:t>
      </w:r>
      <w:r w:rsidR="00152387" w:rsidRPr="006A1463">
        <w:rPr>
          <w:rFonts w:ascii="Times New Roman" w:hAnsi="Times New Roman" w:cs="Times New Roman"/>
          <w:sz w:val="24"/>
          <w:szCs w:val="24"/>
          <w:lang w:val="et-EE"/>
        </w:rPr>
        <w:t xml:space="preserve"> </w:t>
      </w:r>
      <w:r w:rsidR="006A1463" w:rsidRPr="006A1463">
        <w:rPr>
          <w:rFonts w:ascii="Times New Roman" w:hAnsi="Times New Roman" w:cs="Times New Roman"/>
          <w:sz w:val="24"/>
          <w:szCs w:val="24"/>
          <w:lang w:val="en-GB"/>
        </w:rPr>
        <w:t xml:space="preserve">“Lutherans and Catholics share the goal </w:t>
      </w:r>
      <w:r w:rsidR="006A1463" w:rsidRPr="006A1463">
        <w:rPr>
          <w:rFonts w:ascii="Times New Roman" w:hAnsi="Times New Roman" w:cs="Times New Roman"/>
          <w:sz w:val="24"/>
          <w:szCs w:val="24"/>
          <w:lang w:val="en-GB"/>
        </w:rPr>
        <w:lastRenderedPageBreak/>
        <w:t>of confessing Christ in all things, who alone is to be trusted above all things as the one Mediator (1 Tim. 2:5f) through whom God in the Holy Spirit gives himself and pours out his renewing gifts” (</w:t>
      </w:r>
      <w:r w:rsidR="006A1463" w:rsidRPr="006A1463">
        <w:rPr>
          <w:rFonts w:ascii="Times New Roman" w:hAnsi="Times New Roman" w:cs="Times New Roman"/>
          <w:i/>
          <w:sz w:val="24"/>
          <w:szCs w:val="24"/>
          <w:lang w:val="en-GB"/>
        </w:rPr>
        <w:t>JDDJ</w:t>
      </w:r>
      <w:r w:rsidR="006A1463" w:rsidRPr="006A1463">
        <w:rPr>
          <w:rFonts w:ascii="Times New Roman" w:hAnsi="Times New Roman" w:cs="Times New Roman"/>
          <w:sz w:val="24"/>
          <w:szCs w:val="24"/>
          <w:lang w:val="en-GB"/>
        </w:rPr>
        <w:t xml:space="preserve"> 18)”.</w:t>
      </w:r>
      <w:r w:rsidR="00152387">
        <w:rPr>
          <w:rFonts w:ascii="Times New Roman" w:hAnsi="Times New Roman" w:cs="Times New Roman"/>
          <w:sz w:val="24"/>
          <w:szCs w:val="24"/>
          <w:lang w:val="et-EE"/>
        </w:rPr>
        <w:t xml:space="preserve"> </w:t>
      </w:r>
      <w:r w:rsidR="00B91DFB">
        <w:rPr>
          <w:rFonts w:ascii="Times New Roman" w:hAnsi="Times New Roman" w:cs="Times New Roman"/>
          <w:sz w:val="24"/>
          <w:szCs w:val="24"/>
          <w:lang w:val="et-EE"/>
        </w:rPr>
        <w:t>(245)</w:t>
      </w:r>
      <w:bookmarkStart w:id="0" w:name="_GoBack"/>
      <w:bookmarkEnd w:id="0"/>
    </w:p>
    <w:p w:rsidR="00F85A73" w:rsidRDefault="00F24CB8" w:rsidP="00103085">
      <w:pPr>
        <w:spacing w:after="0" w:line="360" w:lineRule="auto"/>
        <w:jc w:val="both"/>
        <w:rPr>
          <w:rFonts w:ascii="Times New Roman" w:hAnsi="Times New Roman" w:cs="Times New Roman"/>
          <w:sz w:val="24"/>
          <w:szCs w:val="24"/>
          <w:lang w:val="et-EE"/>
        </w:rPr>
      </w:pPr>
      <w:r>
        <w:rPr>
          <w:rFonts w:ascii="Times New Roman" w:hAnsi="Times New Roman" w:cs="Times New Roman"/>
          <w:sz w:val="24"/>
          <w:szCs w:val="24"/>
          <w:lang w:val="et-EE"/>
        </w:rPr>
        <w:t xml:space="preserve">          </w:t>
      </w:r>
      <w:proofErr w:type="spellStart"/>
      <w:r w:rsidR="00B91DFB">
        <w:rPr>
          <w:rFonts w:ascii="Times New Roman" w:hAnsi="Times New Roman" w:cs="Times New Roman"/>
          <w:sz w:val="24"/>
          <w:szCs w:val="24"/>
          <w:lang w:val="et-EE"/>
        </w:rPr>
        <w:t>Thank</w:t>
      </w:r>
      <w:proofErr w:type="spellEnd"/>
      <w:r w:rsidR="00B91DFB">
        <w:rPr>
          <w:rFonts w:ascii="Times New Roman" w:hAnsi="Times New Roman" w:cs="Times New Roman"/>
          <w:sz w:val="24"/>
          <w:szCs w:val="24"/>
          <w:lang w:val="et-EE"/>
        </w:rPr>
        <w:t xml:space="preserve"> </w:t>
      </w:r>
      <w:proofErr w:type="spellStart"/>
      <w:r w:rsidR="00B91DFB">
        <w:rPr>
          <w:rFonts w:ascii="Times New Roman" w:hAnsi="Times New Roman" w:cs="Times New Roman"/>
          <w:sz w:val="24"/>
          <w:szCs w:val="24"/>
          <w:lang w:val="et-EE"/>
        </w:rPr>
        <w:t>you</w:t>
      </w:r>
      <w:proofErr w:type="spellEnd"/>
      <w:r w:rsidR="00B91DFB">
        <w:rPr>
          <w:rFonts w:ascii="Times New Roman" w:hAnsi="Times New Roman" w:cs="Times New Roman"/>
          <w:sz w:val="24"/>
          <w:szCs w:val="24"/>
          <w:lang w:val="et-EE"/>
        </w:rPr>
        <w:t xml:space="preserve"> </w:t>
      </w:r>
      <w:proofErr w:type="spellStart"/>
      <w:r w:rsidR="00B91DFB">
        <w:rPr>
          <w:rFonts w:ascii="Times New Roman" w:hAnsi="Times New Roman" w:cs="Times New Roman"/>
          <w:sz w:val="24"/>
          <w:szCs w:val="24"/>
          <w:lang w:val="et-EE"/>
        </w:rPr>
        <w:t>for</w:t>
      </w:r>
      <w:proofErr w:type="spellEnd"/>
      <w:r w:rsidR="00B91DFB">
        <w:rPr>
          <w:rFonts w:ascii="Times New Roman" w:hAnsi="Times New Roman" w:cs="Times New Roman"/>
          <w:sz w:val="24"/>
          <w:szCs w:val="24"/>
          <w:lang w:val="et-EE"/>
        </w:rPr>
        <w:t xml:space="preserve"> </w:t>
      </w:r>
      <w:proofErr w:type="spellStart"/>
      <w:r w:rsidR="00B91DFB">
        <w:rPr>
          <w:rFonts w:ascii="Times New Roman" w:hAnsi="Times New Roman" w:cs="Times New Roman"/>
          <w:sz w:val="24"/>
          <w:szCs w:val="24"/>
          <w:lang w:val="et-EE"/>
        </w:rPr>
        <w:t>your</w:t>
      </w:r>
      <w:proofErr w:type="spellEnd"/>
      <w:r w:rsidR="00B91DFB">
        <w:rPr>
          <w:rFonts w:ascii="Times New Roman" w:hAnsi="Times New Roman" w:cs="Times New Roman"/>
          <w:sz w:val="24"/>
          <w:szCs w:val="24"/>
          <w:lang w:val="et-EE"/>
        </w:rPr>
        <w:t xml:space="preserve"> </w:t>
      </w:r>
      <w:proofErr w:type="spellStart"/>
      <w:r w:rsidR="00B91DFB">
        <w:rPr>
          <w:rFonts w:ascii="Times New Roman" w:hAnsi="Times New Roman" w:cs="Times New Roman"/>
          <w:sz w:val="24"/>
          <w:szCs w:val="24"/>
          <w:lang w:val="et-EE"/>
        </w:rPr>
        <w:t>attention</w:t>
      </w:r>
      <w:proofErr w:type="spellEnd"/>
      <w:r w:rsidR="00B91DFB">
        <w:rPr>
          <w:rFonts w:ascii="Times New Roman" w:hAnsi="Times New Roman" w:cs="Times New Roman"/>
          <w:sz w:val="24"/>
          <w:szCs w:val="24"/>
          <w:lang w:val="et-EE"/>
        </w:rPr>
        <w:t>!</w:t>
      </w:r>
    </w:p>
    <w:sectPr w:rsidR="00F85A73" w:rsidSect="007F5288">
      <w:headerReference w:type="defaul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F55" w:rsidRDefault="00AA5F55" w:rsidP="00465203">
      <w:pPr>
        <w:spacing w:after="0" w:line="240" w:lineRule="auto"/>
      </w:pPr>
      <w:r>
        <w:separator/>
      </w:r>
    </w:p>
  </w:endnote>
  <w:endnote w:type="continuationSeparator" w:id="0">
    <w:p w:rsidR="00AA5F55" w:rsidRDefault="00AA5F55" w:rsidP="00465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F55" w:rsidRDefault="00AA5F55" w:rsidP="00465203">
      <w:pPr>
        <w:spacing w:after="0" w:line="240" w:lineRule="auto"/>
      </w:pPr>
      <w:r>
        <w:separator/>
      </w:r>
    </w:p>
  </w:footnote>
  <w:footnote w:type="continuationSeparator" w:id="0">
    <w:p w:rsidR="00AA5F55" w:rsidRDefault="00AA5F55" w:rsidP="00465203">
      <w:pPr>
        <w:spacing w:after="0" w:line="240" w:lineRule="auto"/>
      </w:pPr>
      <w:r>
        <w:continuationSeparator/>
      </w:r>
    </w:p>
  </w:footnote>
  <w:footnote w:id="1">
    <w:p w:rsidR="003E1EC6" w:rsidRPr="00343F30" w:rsidRDefault="003E1EC6" w:rsidP="00343F30">
      <w:pPr>
        <w:pStyle w:val="Allmrkusetekst"/>
        <w:jc w:val="both"/>
        <w:rPr>
          <w:rFonts w:ascii="Times New Roman" w:hAnsi="Times New Roman" w:cs="Times New Roman"/>
          <w:lang w:val="de-DE"/>
        </w:rPr>
      </w:pPr>
      <w:r w:rsidRPr="006F1FF3">
        <w:rPr>
          <w:rStyle w:val="Allmrkuseviide"/>
          <w:rFonts w:ascii="Times New Roman" w:hAnsi="Times New Roman" w:cs="Times New Roman"/>
        </w:rPr>
        <w:footnoteRef/>
      </w:r>
      <w:r w:rsidRPr="006F1FF3">
        <w:rPr>
          <w:rFonts w:ascii="Times New Roman" w:hAnsi="Times New Roman" w:cs="Times New Roman"/>
        </w:rPr>
        <w:t xml:space="preserve"> </w:t>
      </w:r>
      <w:r w:rsidR="00343F30" w:rsidRPr="006F1FF3">
        <w:rPr>
          <w:rFonts w:ascii="Times New Roman" w:hAnsi="Times New Roman" w:cs="Times New Roman"/>
        </w:rPr>
        <w:t>The presentation is based on the English original text of the document</w:t>
      </w:r>
      <w:r w:rsidRPr="006F1FF3">
        <w:rPr>
          <w:rFonts w:ascii="Times New Roman" w:hAnsi="Times New Roman" w:cs="Times New Roman"/>
        </w:rPr>
        <w:t xml:space="preserve">: </w:t>
      </w:r>
      <w:hyperlink r:id="rId1" w:history="1">
        <w:r w:rsidRPr="006F1FF3">
          <w:rPr>
            <w:rStyle w:val="Hperlink"/>
            <w:rFonts w:ascii="Times New Roman" w:hAnsi="Times New Roman" w:cs="Times New Roman"/>
          </w:rPr>
          <w:t xml:space="preserve">The Lutheran World Federation, </w:t>
        </w:r>
        <w:proofErr w:type="gramStart"/>
        <w:r w:rsidRPr="006F1FF3">
          <w:rPr>
            <w:rStyle w:val="Hperlink"/>
            <w:rFonts w:ascii="Times New Roman" w:hAnsi="Times New Roman" w:cs="Times New Roman"/>
          </w:rPr>
          <w:t>The</w:t>
        </w:r>
        <w:proofErr w:type="gramEnd"/>
        <w:r w:rsidRPr="006F1FF3">
          <w:rPr>
            <w:rStyle w:val="Hperlink"/>
            <w:rFonts w:ascii="Times New Roman" w:hAnsi="Times New Roman" w:cs="Times New Roman"/>
          </w:rPr>
          <w:t xml:space="preserve"> </w:t>
        </w:r>
        <w:proofErr w:type="spellStart"/>
        <w:r w:rsidRPr="006F1FF3">
          <w:rPr>
            <w:rStyle w:val="Hperlink"/>
            <w:rFonts w:ascii="Times New Roman" w:hAnsi="Times New Roman" w:cs="Times New Roman"/>
          </w:rPr>
          <w:t>Pontificial</w:t>
        </w:r>
        <w:proofErr w:type="spellEnd"/>
        <w:r w:rsidRPr="006F1FF3">
          <w:rPr>
            <w:rStyle w:val="Hperlink"/>
            <w:rFonts w:ascii="Times New Roman" w:hAnsi="Times New Roman" w:cs="Times New Roman"/>
          </w:rPr>
          <w:t xml:space="preserve"> Council for Promoting Christian Unity, </w:t>
        </w:r>
        <w:r w:rsidRPr="006F1FF3">
          <w:rPr>
            <w:rStyle w:val="Rhutus"/>
            <w:rFonts w:ascii="Times New Roman" w:hAnsi="Times New Roman" w:cs="Times New Roman"/>
            <w:color w:val="0000FF"/>
            <w:u w:val="single"/>
          </w:rPr>
          <w:t xml:space="preserve">From Conflict to Communion. </w:t>
        </w:r>
        <w:proofErr w:type="gramStart"/>
        <w:r w:rsidRPr="006F1FF3">
          <w:rPr>
            <w:rStyle w:val="Rhutus"/>
            <w:rFonts w:ascii="Times New Roman" w:hAnsi="Times New Roman" w:cs="Times New Roman"/>
            <w:color w:val="0000FF"/>
            <w:u w:val="single"/>
          </w:rPr>
          <w:t>Lutheran-Catholic Common Commemoration of the Reformation in 2017.</w:t>
        </w:r>
        <w:proofErr w:type="gramEnd"/>
        <w:r w:rsidRPr="006F1FF3">
          <w:rPr>
            <w:rStyle w:val="Rhutus"/>
            <w:rFonts w:ascii="Times New Roman" w:hAnsi="Times New Roman" w:cs="Times New Roman"/>
            <w:color w:val="0000FF"/>
            <w:u w:val="single"/>
          </w:rPr>
          <w:t xml:space="preserve"> Report of the Lutheran-Roman Catholic Commission on Unity</w:t>
        </w:r>
        <w:r w:rsidRPr="006F1FF3">
          <w:rPr>
            <w:rStyle w:val="Hperlink"/>
            <w:rFonts w:ascii="Times New Roman" w:hAnsi="Times New Roman" w:cs="Times New Roman"/>
          </w:rPr>
          <w:t xml:space="preserve">, Leipzig: </w:t>
        </w:r>
        <w:proofErr w:type="spellStart"/>
        <w:r w:rsidRPr="006F1FF3">
          <w:rPr>
            <w:rStyle w:val="Hperlink"/>
            <w:rFonts w:ascii="Times New Roman" w:hAnsi="Times New Roman" w:cs="Times New Roman"/>
          </w:rPr>
          <w:t>Evangelische</w:t>
        </w:r>
        <w:proofErr w:type="spellEnd"/>
        <w:r w:rsidRPr="006F1FF3">
          <w:rPr>
            <w:rStyle w:val="Hperlink"/>
            <w:rFonts w:ascii="Times New Roman" w:hAnsi="Times New Roman" w:cs="Times New Roman"/>
          </w:rPr>
          <w:t xml:space="preserve"> </w:t>
        </w:r>
        <w:proofErr w:type="spellStart"/>
        <w:r w:rsidRPr="006F1FF3">
          <w:rPr>
            <w:rStyle w:val="Hperlink"/>
            <w:rFonts w:ascii="Times New Roman" w:hAnsi="Times New Roman" w:cs="Times New Roman"/>
          </w:rPr>
          <w:t>Verlagsanstalt</w:t>
        </w:r>
        <w:proofErr w:type="spellEnd"/>
        <w:r w:rsidRPr="006F1FF3">
          <w:rPr>
            <w:rStyle w:val="Hperlink"/>
            <w:rFonts w:ascii="Times New Roman" w:hAnsi="Times New Roman" w:cs="Times New Roman"/>
          </w:rPr>
          <w:t xml:space="preserve">, </w:t>
        </w:r>
        <w:proofErr w:type="spellStart"/>
        <w:r w:rsidRPr="006F1FF3">
          <w:rPr>
            <w:rStyle w:val="Hperlink"/>
            <w:rFonts w:ascii="Times New Roman" w:hAnsi="Times New Roman" w:cs="Times New Roman"/>
          </w:rPr>
          <w:t>Badeborn</w:t>
        </w:r>
        <w:proofErr w:type="spellEnd"/>
        <w:r w:rsidRPr="006F1FF3">
          <w:rPr>
            <w:rStyle w:val="Hperlink"/>
            <w:rFonts w:ascii="Times New Roman" w:hAnsi="Times New Roman" w:cs="Times New Roman"/>
          </w:rPr>
          <w:t xml:space="preserve">: </w:t>
        </w:r>
        <w:proofErr w:type="spellStart"/>
        <w:r w:rsidRPr="006F1FF3">
          <w:rPr>
            <w:rStyle w:val="Hperlink"/>
            <w:rFonts w:ascii="Times New Roman" w:hAnsi="Times New Roman" w:cs="Times New Roman"/>
          </w:rPr>
          <w:t>Bonifatius</w:t>
        </w:r>
        <w:proofErr w:type="spellEnd"/>
        <w:r w:rsidRPr="006F1FF3">
          <w:rPr>
            <w:rStyle w:val="Hperlink"/>
            <w:rFonts w:ascii="Times New Roman" w:hAnsi="Times New Roman" w:cs="Times New Roman"/>
          </w:rPr>
          <w:t>, 2013</w:t>
        </w:r>
      </w:hyperlink>
      <w:r w:rsidRPr="006F1FF3">
        <w:rPr>
          <w:rFonts w:ascii="Times New Roman" w:hAnsi="Times New Roman" w:cs="Times New Roman"/>
        </w:rPr>
        <w:t xml:space="preserve">. </w:t>
      </w:r>
      <w:r w:rsidR="00343F30" w:rsidRPr="00B810EB">
        <w:rPr>
          <w:rFonts w:ascii="Times New Roman" w:hAnsi="Times New Roman" w:cs="Times New Roman"/>
          <w:lang w:val="de-DE"/>
        </w:rPr>
        <w:t xml:space="preserve">The German </w:t>
      </w:r>
      <w:proofErr w:type="spellStart"/>
      <w:r w:rsidR="00343F30" w:rsidRPr="00B810EB">
        <w:rPr>
          <w:rFonts w:ascii="Times New Roman" w:hAnsi="Times New Roman" w:cs="Times New Roman"/>
          <w:lang w:val="de-DE"/>
        </w:rPr>
        <w:t>and</w:t>
      </w:r>
      <w:proofErr w:type="spellEnd"/>
      <w:r w:rsidR="00343F30" w:rsidRPr="00B810EB">
        <w:rPr>
          <w:rFonts w:ascii="Times New Roman" w:hAnsi="Times New Roman" w:cs="Times New Roman"/>
          <w:lang w:val="de-DE"/>
        </w:rPr>
        <w:t xml:space="preserve"> </w:t>
      </w:r>
      <w:proofErr w:type="spellStart"/>
      <w:r w:rsidR="00343F30" w:rsidRPr="00B810EB">
        <w:rPr>
          <w:rFonts w:ascii="Times New Roman" w:hAnsi="Times New Roman" w:cs="Times New Roman"/>
          <w:lang w:val="de-DE"/>
        </w:rPr>
        <w:t>Estonian</w:t>
      </w:r>
      <w:proofErr w:type="spellEnd"/>
      <w:r w:rsidR="00343F30" w:rsidRPr="00B810EB">
        <w:rPr>
          <w:rFonts w:ascii="Times New Roman" w:hAnsi="Times New Roman" w:cs="Times New Roman"/>
          <w:lang w:val="de-DE"/>
        </w:rPr>
        <w:t xml:space="preserve"> </w:t>
      </w:r>
      <w:proofErr w:type="spellStart"/>
      <w:r w:rsidR="00343F30" w:rsidRPr="006F1FF3">
        <w:rPr>
          <w:rFonts w:ascii="Times New Roman" w:hAnsi="Times New Roman" w:cs="Times New Roman"/>
          <w:lang w:val="de-DE"/>
        </w:rPr>
        <w:t>translations</w:t>
      </w:r>
      <w:proofErr w:type="spellEnd"/>
      <w:r w:rsidR="00343F30" w:rsidRPr="006F1FF3">
        <w:rPr>
          <w:rFonts w:ascii="Times New Roman" w:hAnsi="Times New Roman" w:cs="Times New Roman"/>
          <w:lang w:val="de-DE"/>
        </w:rPr>
        <w:t xml:space="preserve"> </w:t>
      </w:r>
      <w:proofErr w:type="spellStart"/>
      <w:r w:rsidR="00343F30" w:rsidRPr="006F1FF3">
        <w:rPr>
          <w:rFonts w:ascii="Times New Roman" w:hAnsi="Times New Roman" w:cs="Times New Roman"/>
          <w:lang w:val="de-DE"/>
        </w:rPr>
        <w:t>have</w:t>
      </w:r>
      <w:proofErr w:type="spellEnd"/>
      <w:r w:rsidR="00343F30" w:rsidRPr="006F1FF3">
        <w:rPr>
          <w:rFonts w:ascii="Times New Roman" w:hAnsi="Times New Roman" w:cs="Times New Roman"/>
          <w:lang w:val="de-DE"/>
        </w:rPr>
        <w:t xml:space="preserve"> also </w:t>
      </w:r>
      <w:proofErr w:type="spellStart"/>
      <w:r w:rsidR="00343F30" w:rsidRPr="006F1FF3">
        <w:rPr>
          <w:rFonts w:ascii="Times New Roman" w:hAnsi="Times New Roman" w:cs="Times New Roman"/>
          <w:lang w:val="de-DE"/>
        </w:rPr>
        <w:t>been</w:t>
      </w:r>
      <w:proofErr w:type="spellEnd"/>
      <w:r w:rsidR="00343F30" w:rsidRPr="006F1FF3">
        <w:rPr>
          <w:rFonts w:ascii="Times New Roman" w:hAnsi="Times New Roman" w:cs="Times New Roman"/>
          <w:lang w:val="de-DE"/>
        </w:rPr>
        <w:t xml:space="preserve"> </w:t>
      </w:r>
      <w:proofErr w:type="spellStart"/>
      <w:r w:rsidR="00343F30" w:rsidRPr="006F1FF3">
        <w:rPr>
          <w:rFonts w:ascii="Times New Roman" w:hAnsi="Times New Roman" w:cs="Times New Roman"/>
          <w:lang w:val="de-DE"/>
        </w:rPr>
        <w:t>used</w:t>
      </w:r>
      <w:proofErr w:type="spellEnd"/>
      <w:r w:rsidRPr="006F1FF3">
        <w:rPr>
          <w:rFonts w:ascii="Times New Roman" w:hAnsi="Times New Roman" w:cs="Times New Roman"/>
          <w:lang w:val="de-DE"/>
        </w:rPr>
        <w:t xml:space="preserve">: </w:t>
      </w:r>
      <w:hyperlink r:id="rId2" w:history="1">
        <w:r w:rsidRPr="006F1FF3">
          <w:rPr>
            <w:rStyle w:val="Hperlink"/>
            <w:rFonts w:ascii="Times New Roman" w:hAnsi="Times New Roman" w:cs="Times New Roman"/>
            <w:lang w:val="de-DE"/>
          </w:rPr>
          <w:t xml:space="preserve">Vom Konflikt zur Gemeinschaft. Gemeinsames lutherisch-katholisches Reformationsgedenken im Jahr 2017. Bericht der Lutherisch/Römisch-Katholischen Kommission für die Einheit. Verantwortlich für die deutsche Übersetzung sind Theodor Dieter und Wolfgang </w:t>
        </w:r>
        <w:proofErr w:type="spellStart"/>
        <w:r w:rsidRPr="006F1FF3">
          <w:rPr>
            <w:rStyle w:val="Hperlink"/>
            <w:rFonts w:ascii="Times New Roman" w:hAnsi="Times New Roman" w:cs="Times New Roman"/>
            <w:lang w:val="de-DE"/>
          </w:rPr>
          <w:t>Thönissen</w:t>
        </w:r>
        <w:proofErr w:type="spellEnd"/>
        <w:r w:rsidRPr="006F1FF3">
          <w:rPr>
            <w:rStyle w:val="Hperlink"/>
            <w:rFonts w:ascii="Times New Roman" w:hAnsi="Times New Roman" w:cs="Times New Roman"/>
            <w:lang w:val="de-DE"/>
          </w:rPr>
          <w:t xml:space="preserve">, Leipzig: Evangelische Verlagsanstalt, </w:t>
        </w:r>
        <w:proofErr w:type="spellStart"/>
        <w:r w:rsidRPr="006F1FF3">
          <w:rPr>
            <w:rStyle w:val="Hperlink"/>
            <w:rFonts w:ascii="Times New Roman" w:hAnsi="Times New Roman" w:cs="Times New Roman"/>
            <w:lang w:val="de-DE"/>
          </w:rPr>
          <w:t>Badeborn</w:t>
        </w:r>
        <w:proofErr w:type="spellEnd"/>
        <w:r w:rsidRPr="006F1FF3">
          <w:rPr>
            <w:rStyle w:val="Hperlink"/>
            <w:rFonts w:ascii="Times New Roman" w:hAnsi="Times New Roman" w:cs="Times New Roman"/>
            <w:lang w:val="de-DE"/>
          </w:rPr>
          <w:t>, 2. Auflage, 2013</w:t>
        </w:r>
      </w:hyperlink>
      <w:r w:rsidR="00343F30" w:rsidRPr="006F1FF3">
        <w:rPr>
          <w:rFonts w:ascii="Times New Roman" w:hAnsi="Times New Roman" w:cs="Times New Roman"/>
          <w:lang w:val="de-DE"/>
        </w:rPr>
        <w:t xml:space="preserve"> </w:t>
      </w:r>
      <w:proofErr w:type="spellStart"/>
      <w:r w:rsidR="00343F30" w:rsidRPr="006F1FF3">
        <w:rPr>
          <w:rFonts w:ascii="Times New Roman" w:hAnsi="Times New Roman" w:cs="Times New Roman"/>
          <w:lang w:val="de-DE"/>
        </w:rPr>
        <w:t>and</w:t>
      </w:r>
      <w:proofErr w:type="spellEnd"/>
      <w:r w:rsidRPr="006F1FF3">
        <w:rPr>
          <w:rFonts w:ascii="Times New Roman" w:hAnsi="Times New Roman" w:cs="Times New Roman"/>
          <w:lang w:val="de-DE"/>
        </w:rPr>
        <w:t xml:space="preserve"> </w:t>
      </w:r>
      <w:hyperlink r:id="rId3" w:history="1">
        <w:proofErr w:type="spellStart"/>
        <w:r w:rsidRPr="006F1FF3">
          <w:rPr>
            <w:rStyle w:val="Hperlink"/>
            <w:rFonts w:ascii="Times New Roman" w:hAnsi="Times New Roman" w:cs="Times New Roman"/>
            <w:lang w:val="de-DE"/>
          </w:rPr>
          <w:t>Konfliktist</w:t>
        </w:r>
        <w:proofErr w:type="spellEnd"/>
        <w:r w:rsidRPr="006F1FF3">
          <w:rPr>
            <w:rStyle w:val="Hperlink"/>
            <w:rFonts w:ascii="Times New Roman" w:hAnsi="Times New Roman" w:cs="Times New Roman"/>
            <w:lang w:val="de-DE"/>
          </w:rPr>
          <w:t xml:space="preserve"> </w:t>
        </w:r>
        <w:proofErr w:type="spellStart"/>
        <w:r w:rsidRPr="006F1FF3">
          <w:rPr>
            <w:rStyle w:val="Hperlink"/>
            <w:rFonts w:ascii="Times New Roman" w:hAnsi="Times New Roman" w:cs="Times New Roman"/>
            <w:lang w:val="de-DE"/>
          </w:rPr>
          <w:t>osaduseni</w:t>
        </w:r>
        <w:proofErr w:type="spellEnd"/>
        <w:r w:rsidRPr="006F1FF3">
          <w:rPr>
            <w:rStyle w:val="Hperlink"/>
            <w:rFonts w:ascii="Times New Roman" w:hAnsi="Times New Roman" w:cs="Times New Roman"/>
            <w:lang w:val="de-DE"/>
          </w:rPr>
          <w:t xml:space="preserve">. </w:t>
        </w:r>
        <w:proofErr w:type="spellStart"/>
        <w:r w:rsidRPr="006F1FF3">
          <w:rPr>
            <w:rStyle w:val="Hperlink"/>
            <w:rFonts w:ascii="Times New Roman" w:hAnsi="Times New Roman" w:cs="Times New Roman"/>
            <w:lang w:val="de-DE"/>
          </w:rPr>
          <w:t>Luterlaste</w:t>
        </w:r>
        <w:proofErr w:type="spellEnd"/>
        <w:r w:rsidRPr="006F1FF3">
          <w:rPr>
            <w:rStyle w:val="Hperlink"/>
            <w:rFonts w:ascii="Times New Roman" w:hAnsi="Times New Roman" w:cs="Times New Roman"/>
            <w:lang w:val="de-DE"/>
          </w:rPr>
          <w:t xml:space="preserve"> ja </w:t>
        </w:r>
        <w:proofErr w:type="spellStart"/>
        <w:r w:rsidRPr="006F1FF3">
          <w:rPr>
            <w:rStyle w:val="Hperlink"/>
            <w:rFonts w:ascii="Times New Roman" w:hAnsi="Times New Roman" w:cs="Times New Roman"/>
            <w:lang w:val="de-DE"/>
          </w:rPr>
          <w:t>katoliiklaste</w:t>
        </w:r>
        <w:proofErr w:type="spellEnd"/>
        <w:r w:rsidRPr="006F1FF3">
          <w:rPr>
            <w:rStyle w:val="Hperlink"/>
            <w:rFonts w:ascii="Times New Roman" w:hAnsi="Times New Roman" w:cs="Times New Roman"/>
            <w:lang w:val="de-DE"/>
          </w:rPr>
          <w:t xml:space="preserve"> </w:t>
        </w:r>
        <w:proofErr w:type="spellStart"/>
        <w:r w:rsidRPr="006F1FF3">
          <w:rPr>
            <w:rStyle w:val="Hperlink"/>
            <w:rFonts w:ascii="Times New Roman" w:hAnsi="Times New Roman" w:cs="Times New Roman"/>
            <w:lang w:val="de-DE"/>
          </w:rPr>
          <w:t>ühine</w:t>
        </w:r>
        <w:proofErr w:type="spellEnd"/>
        <w:r w:rsidRPr="006F1FF3">
          <w:rPr>
            <w:rStyle w:val="Hperlink"/>
            <w:rFonts w:ascii="Times New Roman" w:hAnsi="Times New Roman" w:cs="Times New Roman"/>
            <w:lang w:val="de-DE"/>
          </w:rPr>
          <w:t xml:space="preserve"> </w:t>
        </w:r>
        <w:proofErr w:type="spellStart"/>
        <w:r w:rsidRPr="006F1FF3">
          <w:rPr>
            <w:rStyle w:val="Hperlink"/>
            <w:rFonts w:ascii="Times New Roman" w:hAnsi="Times New Roman" w:cs="Times New Roman"/>
            <w:lang w:val="de-DE"/>
          </w:rPr>
          <w:t>reformatsiooni</w:t>
        </w:r>
        <w:proofErr w:type="spellEnd"/>
        <w:r w:rsidRPr="006F1FF3">
          <w:rPr>
            <w:rStyle w:val="Hperlink"/>
            <w:rFonts w:ascii="Times New Roman" w:hAnsi="Times New Roman" w:cs="Times New Roman"/>
            <w:lang w:val="de-DE"/>
          </w:rPr>
          <w:t xml:space="preserve"> </w:t>
        </w:r>
        <w:proofErr w:type="spellStart"/>
        <w:r w:rsidRPr="006F1FF3">
          <w:rPr>
            <w:rStyle w:val="Hperlink"/>
            <w:rFonts w:ascii="Times New Roman" w:hAnsi="Times New Roman" w:cs="Times New Roman"/>
            <w:lang w:val="de-DE"/>
          </w:rPr>
          <w:t>aastapäev</w:t>
        </w:r>
        <w:proofErr w:type="spellEnd"/>
        <w:r w:rsidRPr="006F1FF3">
          <w:rPr>
            <w:rStyle w:val="Hperlink"/>
            <w:rFonts w:ascii="Times New Roman" w:hAnsi="Times New Roman" w:cs="Times New Roman"/>
            <w:lang w:val="de-DE"/>
          </w:rPr>
          <w:t xml:space="preserve"> </w:t>
        </w:r>
        <w:proofErr w:type="spellStart"/>
        <w:r w:rsidRPr="006F1FF3">
          <w:rPr>
            <w:rStyle w:val="Hperlink"/>
            <w:rFonts w:ascii="Times New Roman" w:hAnsi="Times New Roman" w:cs="Times New Roman"/>
            <w:lang w:val="de-DE"/>
          </w:rPr>
          <w:t>aastal</w:t>
        </w:r>
        <w:proofErr w:type="spellEnd"/>
        <w:r w:rsidRPr="006F1FF3">
          <w:rPr>
            <w:rStyle w:val="Hperlink"/>
            <w:rFonts w:ascii="Times New Roman" w:hAnsi="Times New Roman" w:cs="Times New Roman"/>
            <w:lang w:val="de-DE"/>
          </w:rPr>
          <w:t xml:space="preserve"> 2017. </w:t>
        </w:r>
        <w:proofErr w:type="spellStart"/>
        <w:r w:rsidRPr="006F1FF3">
          <w:rPr>
            <w:rStyle w:val="Hperlink"/>
            <w:rFonts w:ascii="Times New Roman" w:hAnsi="Times New Roman" w:cs="Times New Roman"/>
            <w:lang w:val="de-DE"/>
          </w:rPr>
          <w:t>Luterlaste</w:t>
        </w:r>
        <w:proofErr w:type="spellEnd"/>
        <w:r w:rsidRPr="006F1FF3">
          <w:rPr>
            <w:rStyle w:val="Hperlink"/>
            <w:rFonts w:ascii="Times New Roman" w:hAnsi="Times New Roman" w:cs="Times New Roman"/>
            <w:lang w:val="de-DE"/>
          </w:rPr>
          <w:t xml:space="preserve"> ja </w:t>
        </w:r>
        <w:proofErr w:type="spellStart"/>
        <w:r w:rsidRPr="006F1FF3">
          <w:rPr>
            <w:rStyle w:val="Hperlink"/>
            <w:rFonts w:ascii="Times New Roman" w:hAnsi="Times New Roman" w:cs="Times New Roman"/>
            <w:lang w:val="de-DE"/>
          </w:rPr>
          <w:t>roomakatoliiklaste</w:t>
        </w:r>
        <w:proofErr w:type="spellEnd"/>
        <w:r w:rsidRPr="006F1FF3">
          <w:rPr>
            <w:rStyle w:val="Hperlink"/>
            <w:rFonts w:ascii="Times New Roman" w:hAnsi="Times New Roman" w:cs="Times New Roman"/>
            <w:lang w:val="de-DE"/>
          </w:rPr>
          <w:t xml:space="preserve"> </w:t>
        </w:r>
        <w:proofErr w:type="spellStart"/>
        <w:r w:rsidRPr="006F1FF3">
          <w:rPr>
            <w:rStyle w:val="Hperlink"/>
            <w:rFonts w:ascii="Times New Roman" w:hAnsi="Times New Roman" w:cs="Times New Roman"/>
            <w:lang w:val="de-DE"/>
          </w:rPr>
          <w:t>ühtsuse</w:t>
        </w:r>
        <w:proofErr w:type="spellEnd"/>
        <w:r w:rsidRPr="006F1FF3">
          <w:rPr>
            <w:rStyle w:val="Hperlink"/>
            <w:rFonts w:ascii="Times New Roman" w:hAnsi="Times New Roman" w:cs="Times New Roman"/>
            <w:lang w:val="de-DE"/>
          </w:rPr>
          <w:t xml:space="preserve"> </w:t>
        </w:r>
        <w:proofErr w:type="spellStart"/>
        <w:r w:rsidRPr="006F1FF3">
          <w:rPr>
            <w:rStyle w:val="Hperlink"/>
            <w:rFonts w:ascii="Times New Roman" w:hAnsi="Times New Roman" w:cs="Times New Roman"/>
            <w:lang w:val="de-DE"/>
          </w:rPr>
          <w:t>komisjoni</w:t>
        </w:r>
        <w:proofErr w:type="spellEnd"/>
        <w:r w:rsidRPr="006F1FF3">
          <w:rPr>
            <w:rStyle w:val="Hperlink"/>
            <w:rFonts w:ascii="Times New Roman" w:hAnsi="Times New Roman" w:cs="Times New Roman"/>
            <w:lang w:val="de-DE"/>
          </w:rPr>
          <w:t xml:space="preserve"> </w:t>
        </w:r>
        <w:proofErr w:type="spellStart"/>
        <w:r w:rsidRPr="006F1FF3">
          <w:rPr>
            <w:rStyle w:val="Hperlink"/>
            <w:rFonts w:ascii="Times New Roman" w:hAnsi="Times New Roman" w:cs="Times New Roman"/>
            <w:lang w:val="de-DE"/>
          </w:rPr>
          <w:t>raport</w:t>
        </w:r>
        <w:proofErr w:type="spellEnd"/>
        <w:r w:rsidRPr="006F1FF3">
          <w:rPr>
            <w:rStyle w:val="Hperlink"/>
            <w:rFonts w:ascii="Times New Roman" w:hAnsi="Times New Roman" w:cs="Times New Roman"/>
            <w:lang w:val="de-DE"/>
          </w:rPr>
          <w:t xml:space="preserve">, </w:t>
        </w:r>
        <w:proofErr w:type="spellStart"/>
        <w:r w:rsidRPr="006F1FF3">
          <w:rPr>
            <w:rStyle w:val="Hperlink"/>
            <w:rFonts w:ascii="Times New Roman" w:hAnsi="Times New Roman" w:cs="Times New Roman"/>
            <w:lang w:val="de-DE"/>
          </w:rPr>
          <w:t>tõlkija</w:t>
        </w:r>
        <w:proofErr w:type="spellEnd"/>
        <w:r w:rsidRPr="006F1FF3">
          <w:rPr>
            <w:rStyle w:val="Hperlink"/>
            <w:rFonts w:ascii="Times New Roman" w:hAnsi="Times New Roman" w:cs="Times New Roman"/>
            <w:lang w:val="de-DE"/>
          </w:rPr>
          <w:t xml:space="preserve"> Vallo Ehasalu, </w:t>
        </w:r>
        <w:proofErr w:type="spellStart"/>
        <w:r w:rsidRPr="006F1FF3">
          <w:rPr>
            <w:rStyle w:val="Hperlink"/>
            <w:rFonts w:ascii="Times New Roman" w:hAnsi="Times New Roman" w:cs="Times New Roman"/>
            <w:lang w:val="de-DE"/>
          </w:rPr>
          <w:t>toimetajad</w:t>
        </w:r>
        <w:proofErr w:type="spellEnd"/>
        <w:r w:rsidRPr="006F1FF3">
          <w:rPr>
            <w:rStyle w:val="Hperlink"/>
            <w:rFonts w:ascii="Times New Roman" w:hAnsi="Times New Roman" w:cs="Times New Roman"/>
            <w:lang w:val="de-DE"/>
          </w:rPr>
          <w:t xml:space="preserve"> Tauno </w:t>
        </w:r>
        <w:proofErr w:type="spellStart"/>
        <w:r w:rsidRPr="006F1FF3">
          <w:rPr>
            <w:rStyle w:val="Hperlink"/>
            <w:rFonts w:ascii="Times New Roman" w:hAnsi="Times New Roman" w:cs="Times New Roman"/>
            <w:lang w:val="de-DE"/>
          </w:rPr>
          <w:t>Teder</w:t>
        </w:r>
        <w:proofErr w:type="spellEnd"/>
        <w:r w:rsidRPr="006F1FF3">
          <w:rPr>
            <w:rStyle w:val="Hperlink"/>
            <w:rFonts w:ascii="Times New Roman" w:hAnsi="Times New Roman" w:cs="Times New Roman"/>
            <w:lang w:val="de-DE"/>
          </w:rPr>
          <w:t xml:space="preserve"> ja Kadri Lääs, Eesti </w:t>
        </w:r>
        <w:proofErr w:type="spellStart"/>
        <w:r w:rsidRPr="006F1FF3">
          <w:rPr>
            <w:rStyle w:val="Hperlink"/>
            <w:rFonts w:ascii="Times New Roman" w:hAnsi="Times New Roman" w:cs="Times New Roman"/>
            <w:lang w:val="de-DE"/>
          </w:rPr>
          <w:t>Evangeelne</w:t>
        </w:r>
        <w:proofErr w:type="spellEnd"/>
        <w:r w:rsidRPr="006F1FF3">
          <w:rPr>
            <w:rStyle w:val="Hperlink"/>
            <w:rFonts w:ascii="Times New Roman" w:hAnsi="Times New Roman" w:cs="Times New Roman"/>
            <w:lang w:val="de-DE"/>
          </w:rPr>
          <w:t xml:space="preserve"> </w:t>
        </w:r>
        <w:proofErr w:type="spellStart"/>
        <w:r w:rsidRPr="006F1FF3">
          <w:rPr>
            <w:rStyle w:val="Hperlink"/>
            <w:rFonts w:ascii="Times New Roman" w:hAnsi="Times New Roman" w:cs="Times New Roman"/>
            <w:lang w:val="de-DE"/>
          </w:rPr>
          <w:t>Luterlik</w:t>
        </w:r>
        <w:proofErr w:type="spellEnd"/>
        <w:r w:rsidRPr="006F1FF3">
          <w:rPr>
            <w:rStyle w:val="Hperlink"/>
            <w:rFonts w:ascii="Times New Roman" w:hAnsi="Times New Roman" w:cs="Times New Roman"/>
            <w:lang w:val="de-DE"/>
          </w:rPr>
          <w:t xml:space="preserve"> Kirik ja </w:t>
        </w:r>
        <w:proofErr w:type="spellStart"/>
        <w:r w:rsidRPr="006F1FF3">
          <w:rPr>
            <w:rStyle w:val="Hperlink"/>
            <w:rFonts w:ascii="Times New Roman" w:hAnsi="Times New Roman" w:cs="Times New Roman"/>
            <w:lang w:val="de-DE"/>
          </w:rPr>
          <w:t>Rooma-Katoliku</w:t>
        </w:r>
        <w:proofErr w:type="spellEnd"/>
        <w:r w:rsidRPr="006F1FF3">
          <w:rPr>
            <w:rStyle w:val="Hperlink"/>
            <w:rFonts w:ascii="Times New Roman" w:hAnsi="Times New Roman" w:cs="Times New Roman"/>
            <w:lang w:val="de-DE"/>
          </w:rPr>
          <w:t xml:space="preserve"> Kirik </w:t>
        </w:r>
        <w:proofErr w:type="spellStart"/>
        <w:r w:rsidRPr="006F1FF3">
          <w:rPr>
            <w:rStyle w:val="Hperlink"/>
            <w:rFonts w:ascii="Times New Roman" w:hAnsi="Times New Roman" w:cs="Times New Roman"/>
            <w:lang w:val="de-DE"/>
          </w:rPr>
          <w:t>Eestis</w:t>
        </w:r>
        <w:proofErr w:type="spellEnd"/>
        <w:r w:rsidRPr="006F1FF3">
          <w:rPr>
            <w:rStyle w:val="Hperlink"/>
            <w:rFonts w:ascii="Times New Roman" w:hAnsi="Times New Roman" w:cs="Times New Roman"/>
            <w:lang w:val="de-DE"/>
          </w:rPr>
          <w:t>, 2017</w:t>
        </w:r>
      </w:hyperlink>
      <w:r w:rsidRPr="006F1FF3">
        <w:rPr>
          <w:rFonts w:ascii="Times New Roman" w:hAnsi="Times New Roman" w:cs="Times New Roman"/>
          <w:lang w:val="de-DE"/>
        </w:rPr>
        <w:t>.</w:t>
      </w:r>
    </w:p>
  </w:footnote>
  <w:footnote w:id="2">
    <w:p w:rsidR="00C84B1B" w:rsidRPr="00323CC0" w:rsidRDefault="00C84B1B" w:rsidP="00FE04F0">
      <w:pPr>
        <w:pStyle w:val="Allmrkusetekst"/>
        <w:jc w:val="both"/>
        <w:rPr>
          <w:rFonts w:ascii="Times New Roman" w:hAnsi="Times New Roman" w:cs="Times New Roman"/>
        </w:rPr>
      </w:pPr>
      <w:r w:rsidRPr="00323CC0">
        <w:rPr>
          <w:rStyle w:val="Allmrkuseviide"/>
          <w:rFonts w:ascii="Times New Roman" w:hAnsi="Times New Roman" w:cs="Times New Roman"/>
        </w:rPr>
        <w:footnoteRef/>
      </w:r>
      <w:r w:rsidRPr="00323CC0">
        <w:rPr>
          <w:rFonts w:ascii="Times New Roman" w:hAnsi="Times New Roman" w:cs="Times New Roman"/>
        </w:rPr>
        <w:t xml:space="preserve"> </w:t>
      </w:r>
      <w:r w:rsidR="00323CC0" w:rsidRPr="00323CC0">
        <w:rPr>
          <w:rFonts w:ascii="Times New Roman" w:hAnsi="Times New Roman" w:cs="Times New Roman"/>
          <w:lang w:val="en-GB"/>
        </w:rPr>
        <w:t>In “From Conflict to Communion”, ecumenical theologians of both partners are described as follows: they “have decided not to pursue their confessional self-assertions at the expense of their dialogue partners but rather to search for that which is common within the differences, even within the oppositions, and thus work toward overcoming church-dividing differences” (17).</w:t>
      </w:r>
    </w:p>
  </w:footnote>
  <w:footnote w:id="3">
    <w:p w:rsidR="00762FE7" w:rsidRPr="00D8109F" w:rsidRDefault="00762FE7" w:rsidP="00F03DDD">
      <w:pPr>
        <w:pStyle w:val="Allmrkusetekst"/>
        <w:jc w:val="both"/>
        <w:rPr>
          <w:rFonts w:asciiTheme="majorBidi" w:hAnsiTheme="majorBidi" w:cstheme="majorBidi"/>
          <w:lang w:val="et-EE"/>
        </w:rPr>
      </w:pPr>
      <w:r w:rsidRPr="00D8109F">
        <w:rPr>
          <w:rStyle w:val="Allmrkuseviide"/>
          <w:rFonts w:asciiTheme="majorBidi" w:hAnsiTheme="majorBidi" w:cstheme="majorBidi"/>
        </w:rPr>
        <w:footnoteRef/>
      </w:r>
      <w:r w:rsidRPr="00D8109F">
        <w:rPr>
          <w:rFonts w:asciiTheme="majorBidi" w:hAnsiTheme="majorBidi" w:cstheme="majorBidi"/>
        </w:rPr>
        <w:t xml:space="preserve"> </w:t>
      </w:r>
      <w:r w:rsidRPr="00D8109F">
        <w:rPr>
          <w:rFonts w:asciiTheme="majorBidi" w:hAnsiTheme="majorBidi" w:cstheme="majorBidi"/>
          <w:lang w:val="et-EE"/>
        </w:rPr>
        <w:t>„[</w:t>
      </w:r>
      <w:proofErr w:type="spellStart"/>
      <w:r w:rsidRPr="00D8109F">
        <w:rPr>
          <w:rFonts w:asciiTheme="majorBidi" w:hAnsiTheme="majorBidi" w:cstheme="majorBidi"/>
          <w:lang w:val="et-EE"/>
        </w:rPr>
        <w:t>F]ull</w:t>
      </w:r>
      <w:proofErr w:type="spellEnd"/>
      <w:r w:rsidRPr="00D8109F">
        <w:rPr>
          <w:rFonts w:asciiTheme="majorBidi" w:hAnsiTheme="majorBidi" w:cstheme="majorBidi"/>
          <w:lang w:val="et-EE"/>
        </w:rPr>
        <w:t xml:space="preserve"> </w:t>
      </w:r>
      <w:proofErr w:type="spellStart"/>
      <w:r w:rsidRPr="00D8109F">
        <w:rPr>
          <w:rFonts w:asciiTheme="majorBidi" w:hAnsiTheme="majorBidi" w:cstheme="majorBidi"/>
          <w:lang w:val="et-EE"/>
        </w:rPr>
        <w:t>church</w:t>
      </w:r>
      <w:proofErr w:type="spellEnd"/>
      <w:r w:rsidRPr="00D8109F">
        <w:rPr>
          <w:rFonts w:asciiTheme="majorBidi" w:hAnsiTheme="majorBidi" w:cstheme="majorBidi"/>
          <w:lang w:val="et-EE"/>
        </w:rPr>
        <w:t xml:space="preserve"> </w:t>
      </w:r>
      <w:proofErr w:type="spellStart"/>
      <w:r w:rsidRPr="00D8109F">
        <w:rPr>
          <w:rFonts w:asciiTheme="majorBidi" w:hAnsiTheme="majorBidi" w:cstheme="majorBidi"/>
          <w:lang w:val="et-EE"/>
        </w:rPr>
        <w:t>communion</w:t>
      </w:r>
      <w:proofErr w:type="spellEnd"/>
      <w:r w:rsidRPr="00D8109F">
        <w:rPr>
          <w:rFonts w:asciiTheme="majorBidi" w:hAnsiTheme="majorBidi" w:cstheme="majorBidi"/>
          <w:lang w:val="et-EE"/>
        </w:rPr>
        <w:t xml:space="preserve">, a </w:t>
      </w:r>
      <w:proofErr w:type="spellStart"/>
      <w:r w:rsidRPr="00D8109F">
        <w:rPr>
          <w:rFonts w:asciiTheme="majorBidi" w:hAnsiTheme="majorBidi" w:cstheme="majorBidi"/>
          <w:lang w:val="et-EE"/>
        </w:rPr>
        <w:t>unity</w:t>
      </w:r>
      <w:proofErr w:type="spellEnd"/>
      <w:r w:rsidRPr="00D8109F">
        <w:rPr>
          <w:rFonts w:asciiTheme="majorBidi" w:hAnsiTheme="majorBidi" w:cstheme="majorBidi"/>
          <w:lang w:val="et-EE"/>
        </w:rPr>
        <w:t xml:space="preserve"> </w:t>
      </w:r>
      <w:proofErr w:type="spellStart"/>
      <w:r w:rsidRPr="00D8109F">
        <w:rPr>
          <w:rFonts w:asciiTheme="majorBidi" w:hAnsiTheme="majorBidi" w:cstheme="majorBidi"/>
          <w:lang w:val="et-EE"/>
        </w:rPr>
        <w:t>in</w:t>
      </w:r>
      <w:proofErr w:type="spellEnd"/>
      <w:r w:rsidRPr="00D8109F">
        <w:rPr>
          <w:rFonts w:asciiTheme="majorBidi" w:hAnsiTheme="majorBidi" w:cstheme="majorBidi"/>
          <w:lang w:val="et-EE"/>
        </w:rPr>
        <w:t xml:space="preserve"> </w:t>
      </w:r>
      <w:proofErr w:type="spellStart"/>
      <w:r w:rsidRPr="00D8109F">
        <w:rPr>
          <w:rFonts w:asciiTheme="majorBidi" w:hAnsiTheme="majorBidi" w:cstheme="majorBidi"/>
          <w:lang w:val="et-EE"/>
        </w:rPr>
        <w:t>diversity</w:t>
      </w:r>
      <w:proofErr w:type="spellEnd"/>
      <w:r w:rsidRPr="00D8109F">
        <w:rPr>
          <w:rFonts w:asciiTheme="majorBidi" w:hAnsiTheme="majorBidi" w:cstheme="majorBidi"/>
          <w:lang w:val="et-EE"/>
        </w:rPr>
        <w:t xml:space="preserve">, </w:t>
      </w:r>
      <w:proofErr w:type="spellStart"/>
      <w:r w:rsidRPr="00D8109F">
        <w:rPr>
          <w:rFonts w:asciiTheme="majorBidi" w:hAnsiTheme="majorBidi" w:cstheme="majorBidi"/>
          <w:lang w:val="et-EE"/>
        </w:rPr>
        <w:t>in</w:t>
      </w:r>
      <w:proofErr w:type="spellEnd"/>
      <w:r w:rsidRPr="00D8109F">
        <w:rPr>
          <w:rFonts w:asciiTheme="majorBidi" w:hAnsiTheme="majorBidi" w:cstheme="majorBidi"/>
          <w:lang w:val="et-EE"/>
        </w:rPr>
        <w:t xml:space="preserve"> </w:t>
      </w:r>
      <w:proofErr w:type="spellStart"/>
      <w:r w:rsidRPr="00D8109F">
        <w:rPr>
          <w:rFonts w:asciiTheme="majorBidi" w:hAnsiTheme="majorBidi" w:cstheme="majorBidi"/>
          <w:lang w:val="et-EE"/>
        </w:rPr>
        <w:t>which</w:t>
      </w:r>
      <w:proofErr w:type="spellEnd"/>
      <w:r w:rsidRPr="00D8109F">
        <w:rPr>
          <w:rFonts w:asciiTheme="majorBidi" w:hAnsiTheme="majorBidi" w:cstheme="majorBidi"/>
          <w:lang w:val="et-EE"/>
        </w:rPr>
        <w:t xml:space="preserve"> </w:t>
      </w:r>
      <w:proofErr w:type="spellStart"/>
      <w:r w:rsidRPr="00D8109F">
        <w:rPr>
          <w:rFonts w:asciiTheme="majorBidi" w:hAnsiTheme="majorBidi" w:cstheme="majorBidi"/>
          <w:lang w:val="et-EE"/>
        </w:rPr>
        <w:t>remaining</w:t>
      </w:r>
      <w:proofErr w:type="spellEnd"/>
      <w:r w:rsidRPr="00D8109F">
        <w:rPr>
          <w:rFonts w:asciiTheme="majorBidi" w:hAnsiTheme="majorBidi" w:cstheme="majorBidi"/>
          <w:lang w:val="et-EE"/>
        </w:rPr>
        <w:t xml:space="preserve"> </w:t>
      </w:r>
      <w:proofErr w:type="spellStart"/>
      <w:r w:rsidRPr="00D8109F">
        <w:rPr>
          <w:rFonts w:asciiTheme="majorBidi" w:hAnsiTheme="majorBidi" w:cstheme="majorBidi"/>
          <w:lang w:val="et-EE"/>
        </w:rPr>
        <w:t>differences</w:t>
      </w:r>
      <w:proofErr w:type="spellEnd"/>
      <w:r w:rsidRPr="00D8109F">
        <w:rPr>
          <w:rFonts w:asciiTheme="majorBidi" w:hAnsiTheme="majorBidi" w:cstheme="majorBidi"/>
          <w:lang w:val="et-EE"/>
        </w:rPr>
        <w:t xml:space="preserve"> </w:t>
      </w:r>
      <w:proofErr w:type="spellStart"/>
      <w:r w:rsidRPr="00D8109F">
        <w:rPr>
          <w:rFonts w:asciiTheme="majorBidi" w:hAnsiTheme="majorBidi" w:cstheme="majorBidi"/>
          <w:lang w:val="et-EE"/>
        </w:rPr>
        <w:t>would</w:t>
      </w:r>
      <w:proofErr w:type="spellEnd"/>
      <w:r w:rsidRPr="00D8109F">
        <w:rPr>
          <w:rFonts w:asciiTheme="majorBidi" w:hAnsiTheme="majorBidi" w:cstheme="majorBidi"/>
          <w:lang w:val="et-EE"/>
        </w:rPr>
        <w:t xml:space="preserve"> </w:t>
      </w:r>
      <w:proofErr w:type="spellStart"/>
      <w:r w:rsidRPr="00D8109F">
        <w:rPr>
          <w:rFonts w:asciiTheme="majorBidi" w:hAnsiTheme="majorBidi" w:cstheme="majorBidi"/>
          <w:lang w:val="et-EE"/>
        </w:rPr>
        <w:t>be</w:t>
      </w:r>
      <w:proofErr w:type="spellEnd"/>
      <w:r w:rsidRPr="00D8109F">
        <w:rPr>
          <w:rFonts w:asciiTheme="majorBidi" w:hAnsiTheme="majorBidi" w:cstheme="majorBidi"/>
          <w:lang w:val="et-EE"/>
        </w:rPr>
        <w:t xml:space="preserve"> „</w:t>
      </w:r>
      <w:proofErr w:type="spellStart"/>
      <w:r w:rsidRPr="00D8109F">
        <w:rPr>
          <w:rFonts w:asciiTheme="majorBidi" w:hAnsiTheme="majorBidi" w:cstheme="majorBidi"/>
          <w:lang w:val="et-EE"/>
        </w:rPr>
        <w:t>reconciled</w:t>
      </w:r>
      <w:proofErr w:type="spellEnd"/>
      <w:r w:rsidRPr="00D8109F">
        <w:rPr>
          <w:rFonts w:asciiTheme="majorBidi" w:hAnsiTheme="majorBidi" w:cstheme="majorBidi"/>
          <w:lang w:val="et-EE"/>
        </w:rPr>
        <w:t xml:space="preserve">“ and no </w:t>
      </w:r>
      <w:proofErr w:type="spellStart"/>
      <w:r w:rsidRPr="00D8109F">
        <w:rPr>
          <w:rFonts w:asciiTheme="majorBidi" w:hAnsiTheme="majorBidi" w:cstheme="majorBidi"/>
          <w:lang w:val="et-EE"/>
        </w:rPr>
        <w:t>longer</w:t>
      </w:r>
      <w:proofErr w:type="spellEnd"/>
      <w:r w:rsidRPr="00D8109F">
        <w:rPr>
          <w:rFonts w:asciiTheme="majorBidi" w:hAnsiTheme="majorBidi" w:cstheme="majorBidi"/>
          <w:lang w:val="et-EE"/>
        </w:rPr>
        <w:t xml:space="preserve"> </w:t>
      </w:r>
      <w:proofErr w:type="spellStart"/>
      <w:r w:rsidRPr="00D8109F">
        <w:rPr>
          <w:rFonts w:asciiTheme="majorBidi" w:hAnsiTheme="majorBidi" w:cstheme="majorBidi"/>
          <w:lang w:val="et-EE"/>
        </w:rPr>
        <w:t>have</w:t>
      </w:r>
      <w:proofErr w:type="spellEnd"/>
      <w:r w:rsidRPr="00D8109F">
        <w:rPr>
          <w:rFonts w:asciiTheme="majorBidi" w:hAnsiTheme="majorBidi" w:cstheme="majorBidi"/>
          <w:lang w:val="et-EE"/>
        </w:rPr>
        <w:t xml:space="preserve"> a </w:t>
      </w:r>
      <w:proofErr w:type="spellStart"/>
      <w:r w:rsidRPr="00D8109F">
        <w:rPr>
          <w:rFonts w:asciiTheme="majorBidi" w:hAnsiTheme="majorBidi" w:cstheme="majorBidi"/>
          <w:lang w:val="et-EE"/>
        </w:rPr>
        <w:t>divisive</w:t>
      </w:r>
      <w:proofErr w:type="spellEnd"/>
      <w:r w:rsidRPr="00D8109F">
        <w:rPr>
          <w:rFonts w:asciiTheme="majorBidi" w:hAnsiTheme="majorBidi" w:cstheme="majorBidi"/>
          <w:lang w:val="et-EE"/>
        </w:rPr>
        <w:t xml:space="preserve"> </w:t>
      </w:r>
      <w:proofErr w:type="spellStart"/>
      <w:r w:rsidRPr="00D8109F">
        <w:rPr>
          <w:rFonts w:asciiTheme="majorBidi" w:hAnsiTheme="majorBidi" w:cstheme="majorBidi"/>
          <w:lang w:val="et-EE"/>
        </w:rPr>
        <w:t>force</w:t>
      </w:r>
      <w:proofErr w:type="spellEnd"/>
      <w:r w:rsidRPr="00D8109F">
        <w:rPr>
          <w:rFonts w:asciiTheme="majorBidi" w:hAnsiTheme="majorBidi" w:cstheme="majorBidi"/>
          <w:lang w:val="et-EE"/>
        </w:rPr>
        <w:t>“ (</w:t>
      </w:r>
      <w:proofErr w:type="spellStart"/>
      <w:r w:rsidRPr="00D8109F">
        <w:rPr>
          <w:rFonts w:asciiTheme="majorBidi" w:hAnsiTheme="majorBidi" w:cstheme="majorBidi"/>
          <w:lang w:val="et-EE"/>
        </w:rPr>
        <w:t>Official</w:t>
      </w:r>
      <w:proofErr w:type="spellEnd"/>
      <w:r w:rsidRPr="00D8109F">
        <w:rPr>
          <w:rFonts w:asciiTheme="majorBidi" w:hAnsiTheme="majorBidi" w:cstheme="majorBidi"/>
          <w:lang w:val="et-EE"/>
        </w:rPr>
        <w:t xml:space="preserve"> </w:t>
      </w:r>
      <w:proofErr w:type="spellStart"/>
      <w:r w:rsidRPr="00D8109F">
        <w:rPr>
          <w:rFonts w:asciiTheme="majorBidi" w:hAnsiTheme="majorBidi" w:cstheme="majorBidi"/>
          <w:lang w:val="et-EE"/>
        </w:rPr>
        <w:t>Common</w:t>
      </w:r>
      <w:proofErr w:type="spellEnd"/>
      <w:r w:rsidRPr="00D8109F">
        <w:rPr>
          <w:rFonts w:asciiTheme="majorBidi" w:hAnsiTheme="majorBidi" w:cstheme="majorBidi"/>
          <w:lang w:val="et-EE"/>
        </w:rPr>
        <w:t xml:space="preserve"> </w:t>
      </w:r>
      <w:proofErr w:type="spellStart"/>
      <w:r w:rsidRPr="00D8109F">
        <w:rPr>
          <w:rFonts w:asciiTheme="majorBidi" w:hAnsiTheme="majorBidi" w:cstheme="majorBidi"/>
          <w:lang w:val="et-EE"/>
        </w:rPr>
        <w:t>Statement</w:t>
      </w:r>
      <w:proofErr w:type="spellEnd"/>
      <w:r w:rsidRPr="00D8109F">
        <w:rPr>
          <w:rFonts w:asciiTheme="majorBidi" w:hAnsiTheme="majorBidi" w:cstheme="majorBidi"/>
          <w:lang w:val="et-EE"/>
        </w:rPr>
        <w:t xml:space="preserve"> </w:t>
      </w:r>
      <w:proofErr w:type="spellStart"/>
      <w:r w:rsidRPr="00D8109F">
        <w:rPr>
          <w:rFonts w:asciiTheme="majorBidi" w:hAnsiTheme="majorBidi" w:cstheme="majorBidi"/>
          <w:lang w:val="et-EE"/>
        </w:rPr>
        <w:t>by</w:t>
      </w:r>
      <w:proofErr w:type="spellEnd"/>
      <w:r w:rsidRPr="00D8109F">
        <w:rPr>
          <w:rFonts w:asciiTheme="majorBidi" w:hAnsiTheme="majorBidi" w:cstheme="majorBidi"/>
          <w:lang w:val="et-EE"/>
        </w:rPr>
        <w:t xml:space="preserve"> </w:t>
      </w:r>
      <w:proofErr w:type="spellStart"/>
      <w:r w:rsidRPr="00D8109F">
        <w:rPr>
          <w:rFonts w:asciiTheme="majorBidi" w:hAnsiTheme="majorBidi" w:cstheme="majorBidi"/>
          <w:lang w:val="et-EE"/>
        </w:rPr>
        <w:t>the</w:t>
      </w:r>
      <w:proofErr w:type="spellEnd"/>
      <w:r w:rsidRPr="00D8109F">
        <w:rPr>
          <w:rFonts w:asciiTheme="majorBidi" w:hAnsiTheme="majorBidi" w:cstheme="majorBidi"/>
          <w:lang w:val="et-EE"/>
        </w:rPr>
        <w:t xml:space="preserve"> </w:t>
      </w:r>
      <w:proofErr w:type="spellStart"/>
      <w:r w:rsidRPr="00D8109F">
        <w:rPr>
          <w:rFonts w:asciiTheme="majorBidi" w:hAnsiTheme="majorBidi" w:cstheme="majorBidi"/>
          <w:lang w:val="et-EE"/>
        </w:rPr>
        <w:t>Lutheran</w:t>
      </w:r>
      <w:proofErr w:type="spellEnd"/>
      <w:r w:rsidRPr="00D8109F">
        <w:rPr>
          <w:rFonts w:asciiTheme="majorBidi" w:hAnsiTheme="majorBidi" w:cstheme="majorBidi"/>
          <w:lang w:val="et-EE"/>
        </w:rPr>
        <w:t xml:space="preserve"> </w:t>
      </w:r>
      <w:proofErr w:type="spellStart"/>
      <w:r w:rsidRPr="00D8109F">
        <w:rPr>
          <w:rFonts w:asciiTheme="majorBidi" w:hAnsiTheme="majorBidi" w:cstheme="majorBidi"/>
          <w:lang w:val="et-EE"/>
        </w:rPr>
        <w:t>World</w:t>
      </w:r>
      <w:proofErr w:type="spellEnd"/>
      <w:r w:rsidRPr="00D8109F">
        <w:rPr>
          <w:rFonts w:asciiTheme="majorBidi" w:hAnsiTheme="majorBidi" w:cstheme="majorBidi"/>
          <w:lang w:val="et-EE"/>
        </w:rPr>
        <w:t xml:space="preserve"> </w:t>
      </w:r>
      <w:proofErr w:type="spellStart"/>
      <w:r w:rsidRPr="00D8109F">
        <w:rPr>
          <w:rFonts w:asciiTheme="majorBidi" w:hAnsiTheme="majorBidi" w:cstheme="majorBidi"/>
          <w:lang w:val="et-EE"/>
        </w:rPr>
        <w:t>Federation</w:t>
      </w:r>
      <w:proofErr w:type="spellEnd"/>
      <w:r w:rsidRPr="00D8109F">
        <w:rPr>
          <w:rFonts w:asciiTheme="majorBidi" w:hAnsiTheme="majorBidi" w:cstheme="majorBidi"/>
          <w:lang w:val="et-EE"/>
        </w:rPr>
        <w:t xml:space="preserve"> and </w:t>
      </w:r>
      <w:proofErr w:type="spellStart"/>
      <w:r w:rsidRPr="00D8109F">
        <w:rPr>
          <w:rFonts w:asciiTheme="majorBidi" w:hAnsiTheme="majorBidi" w:cstheme="majorBidi"/>
          <w:lang w:val="et-EE"/>
        </w:rPr>
        <w:t>the</w:t>
      </w:r>
      <w:proofErr w:type="spellEnd"/>
      <w:r w:rsidRPr="00D8109F">
        <w:rPr>
          <w:rFonts w:asciiTheme="majorBidi" w:hAnsiTheme="majorBidi" w:cstheme="majorBidi"/>
          <w:lang w:val="et-EE"/>
        </w:rPr>
        <w:t xml:space="preserve"> </w:t>
      </w:r>
      <w:proofErr w:type="spellStart"/>
      <w:r w:rsidRPr="00D8109F">
        <w:rPr>
          <w:rFonts w:asciiTheme="majorBidi" w:hAnsiTheme="majorBidi" w:cstheme="majorBidi"/>
          <w:lang w:val="et-EE"/>
        </w:rPr>
        <w:t>Catholic</w:t>
      </w:r>
      <w:proofErr w:type="spellEnd"/>
      <w:r w:rsidRPr="00D8109F">
        <w:rPr>
          <w:rFonts w:asciiTheme="majorBidi" w:hAnsiTheme="majorBidi" w:cstheme="majorBidi"/>
          <w:lang w:val="et-EE"/>
        </w:rPr>
        <w:t xml:space="preserve"> </w:t>
      </w:r>
      <w:proofErr w:type="spellStart"/>
      <w:r w:rsidRPr="00D8109F">
        <w:rPr>
          <w:rFonts w:asciiTheme="majorBidi" w:hAnsiTheme="majorBidi" w:cstheme="majorBidi"/>
          <w:lang w:val="et-EE"/>
        </w:rPr>
        <w:t>Church</w:t>
      </w:r>
      <w:proofErr w:type="spellEnd"/>
      <w:r w:rsidRPr="00D8109F">
        <w:rPr>
          <w:rFonts w:asciiTheme="majorBidi" w:hAnsiTheme="majorBidi" w:cstheme="majorBidi"/>
          <w:lang w:val="et-EE"/>
        </w:rPr>
        <w:t>,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2922034"/>
      <w:docPartObj>
        <w:docPartGallery w:val="Page Numbers (Top of Page)"/>
        <w:docPartUnique/>
      </w:docPartObj>
    </w:sdtPr>
    <w:sdtEndPr>
      <w:rPr>
        <w:rFonts w:ascii="Times New Roman" w:hAnsi="Times New Roman" w:cs="Times New Roman"/>
        <w:noProof/>
        <w:sz w:val="24"/>
        <w:szCs w:val="24"/>
      </w:rPr>
    </w:sdtEndPr>
    <w:sdtContent>
      <w:p w:rsidR="00762FE7" w:rsidRPr="00D36F83" w:rsidRDefault="007F5288">
        <w:pPr>
          <w:pStyle w:val="Pis"/>
          <w:jc w:val="center"/>
          <w:rPr>
            <w:rFonts w:ascii="Times New Roman" w:hAnsi="Times New Roman" w:cs="Times New Roman"/>
            <w:sz w:val="24"/>
            <w:szCs w:val="24"/>
          </w:rPr>
        </w:pPr>
        <w:r w:rsidRPr="00D36F83">
          <w:rPr>
            <w:rFonts w:ascii="Times New Roman" w:hAnsi="Times New Roman" w:cs="Times New Roman"/>
            <w:sz w:val="24"/>
            <w:szCs w:val="24"/>
          </w:rPr>
          <w:fldChar w:fldCharType="begin"/>
        </w:r>
        <w:r w:rsidR="00762FE7" w:rsidRPr="00D36F83">
          <w:rPr>
            <w:rFonts w:ascii="Times New Roman" w:hAnsi="Times New Roman" w:cs="Times New Roman"/>
            <w:sz w:val="24"/>
            <w:szCs w:val="24"/>
          </w:rPr>
          <w:instrText xml:space="preserve"> PAGE   \* MERGEFORMAT </w:instrText>
        </w:r>
        <w:r w:rsidRPr="00D36F83">
          <w:rPr>
            <w:rFonts w:ascii="Times New Roman" w:hAnsi="Times New Roman" w:cs="Times New Roman"/>
            <w:sz w:val="24"/>
            <w:szCs w:val="24"/>
          </w:rPr>
          <w:fldChar w:fldCharType="separate"/>
        </w:r>
        <w:r w:rsidR="001F5F43">
          <w:rPr>
            <w:rFonts w:ascii="Times New Roman" w:hAnsi="Times New Roman" w:cs="Times New Roman"/>
            <w:noProof/>
            <w:sz w:val="24"/>
            <w:szCs w:val="24"/>
          </w:rPr>
          <w:t>2</w:t>
        </w:r>
        <w:r w:rsidRPr="00D36F83">
          <w:rPr>
            <w:rFonts w:ascii="Times New Roman" w:hAnsi="Times New Roman" w:cs="Times New Roman"/>
            <w:noProof/>
            <w:sz w:val="24"/>
            <w:szCs w:val="24"/>
          </w:rPr>
          <w:fldChar w:fldCharType="end"/>
        </w:r>
      </w:p>
    </w:sdtContent>
  </w:sdt>
  <w:p w:rsidR="00762FE7" w:rsidRDefault="00762FE7">
    <w:pPr>
      <w:pStyle w:val="Pi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741B4"/>
    <w:multiLevelType w:val="hybridMultilevel"/>
    <w:tmpl w:val="0B4A6EC4"/>
    <w:lvl w:ilvl="0" w:tplc="79E6F456">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1E322D19"/>
    <w:multiLevelType w:val="hybridMultilevel"/>
    <w:tmpl w:val="7DCA29E8"/>
    <w:lvl w:ilvl="0" w:tplc="8286D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2D22E7"/>
    <w:multiLevelType w:val="hybridMultilevel"/>
    <w:tmpl w:val="CD32ACC0"/>
    <w:lvl w:ilvl="0" w:tplc="57A6080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AB12B3"/>
    <w:rsid w:val="000027E5"/>
    <w:rsid w:val="00004FD3"/>
    <w:rsid w:val="000063BA"/>
    <w:rsid w:val="00007117"/>
    <w:rsid w:val="00010E65"/>
    <w:rsid w:val="0001215F"/>
    <w:rsid w:val="00012D6F"/>
    <w:rsid w:val="00014BE7"/>
    <w:rsid w:val="00015977"/>
    <w:rsid w:val="00021B5B"/>
    <w:rsid w:val="00027EF7"/>
    <w:rsid w:val="00030278"/>
    <w:rsid w:val="000402D9"/>
    <w:rsid w:val="00045538"/>
    <w:rsid w:val="00056906"/>
    <w:rsid w:val="0006521A"/>
    <w:rsid w:val="0006528E"/>
    <w:rsid w:val="000702CC"/>
    <w:rsid w:val="00071FD9"/>
    <w:rsid w:val="00073FA8"/>
    <w:rsid w:val="00076F9A"/>
    <w:rsid w:val="0007760C"/>
    <w:rsid w:val="00081E38"/>
    <w:rsid w:val="00087CCD"/>
    <w:rsid w:val="00093624"/>
    <w:rsid w:val="000A15E1"/>
    <w:rsid w:val="000A3433"/>
    <w:rsid w:val="000A34E1"/>
    <w:rsid w:val="000A36F6"/>
    <w:rsid w:val="000A3E1B"/>
    <w:rsid w:val="000A3F1D"/>
    <w:rsid w:val="000A56EC"/>
    <w:rsid w:val="000A684A"/>
    <w:rsid w:val="000B3F1D"/>
    <w:rsid w:val="000B4A47"/>
    <w:rsid w:val="000B740B"/>
    <w:rsid w:val="000B7D93"/>
    <w:rsid w:val="000C3161"/>
    <w:rsid w:val="000C788C"/>
    <w:rsid w:val="000D0D93"/>
    <w:rsid w:val="000D11DA"/>
    <w:rsid w:val="000E278C"/>
    <w:rsid w:val="000F6DE5"/>
    <w:rsid w:val="00100EBC"/>
    <w:rsid w:val="00103085"/>
    <w:rsid w:val="00103269"/>
    <w:rsid w:val="00110674"/>
    <w:rsid w:val="00110E53"/>
    <w:rsid w:val="0011709E"/>
    <w:rsid w:val="00121C3B"/>
    <w:rsid w:val="001250F8"/>
    <w:rsid w:val="001272D3"/>
    <w:rsid w:val="00131D54"/>
    <w:rsid w:val="00134752"/>
    <w:rsid w:val="001375A1"/>
    <w:rsid w:val="0014203C"/>
    <w:rsid w:val="00145DA6"/>
    <w:rsid w:val="00152387"/>
    <w:rsid w:val="00155285"/>
    <w:rsid w:val="00162BA2"/>
    <w:rsid w:val="0017003D"/>
    <w:rsid w:val="001704E9"/>
    <w:rsid w:val="00180E22"/>
    <w:rsid w:val="00181C12"/>
    <w:rsid w:val="001840BD"/>
    <w:rsid w:val="00186EF6"/>
    <w:rsid w:val="00191317"/>
    <w:rsid w:val="00195D43"/>
    <w:rsid w:val="001970C9"/>
    <w:rsid w:val="001A0C1E"/>
    <w:rsid w:val="001A1233"/>
    <w:rsid w:val="001A1B69"/>
    <w:rsid w:val="001A3775"/>
    <w:rsid w:val="001A5D3B"/>
    <w:rsid w:val="001A77E9"/>
    <w:rsid w:val="001B17BC"/>
    <w:rsid w:val="001B4171"/>
    <w:rsid w:val="001B6696"/>
    <w:rsid w:val="001B6C95"/>
    <w:rsid w:val="001D2D03"/>
    <w:rsid w:val="001D627B"/>
    <w:rsid w:val="001D6443"/>
    <w:rsid w:val="001E032B"/>
    <w:rsid w:val="001E326C"/>
    <w:rsid w:val="001E5F36"/>
    <w:rsid w:val="001F0450"/>
    <w:rsid w:val="001F5F43"/>
    <w:rsid w:val="001F7448"/>
    <w:rsid w:val="001F7493"/>
    <w:rsid w:val="00203077"/>
    <w:rsid w:val="00203D11"/>
    <w:rsid w:val="0021172C"/>
    <w:rsid w:val="00212C30"/>
    <w:rsid w:val="002137BC"/>
    <w:rsid w:val="00215D12"/>
    <w:rsid w:val="0021688E"/>
    <w:rsid w:val="0022013C"/>
    <w:rsid w:val="002217B2"/>
    <w:rsid w:val="00222ED7"/>
    <w:rsid w:val="00227977"/>
    <w:rsid w:val="00231F12"/>
    <w:rsid w:val="00232FAB"/>
    <w:rsid w:val="00234249"/>
    <w:rsid w:val="00235209"/>
    <w:rsid w:val="00243727"/>
    <w:rsid w:val="00244BF6"/>
    <w:rsid w:val="002460B3"/>
    <w:rsid w:val="002470FC"/>
    <w:rsid w:val="0025442B"/>
    <w:rsid w:val="00254E22"/>
    <w:rsid w:val="00254FC9"/>
    <w:rsid w:val="00263C5C"/>
    <w:rsid w:val="00267B13"/>
    <w:rsid w:val="00276DAA"/>
    <w:rsid w:val="002816F0"/>
    <w:rsid w:val="002830A3"/>
    <w:rsid w:val="002839EB"/>
    <w:rsid w:val="00283CBA"/>
    <w:rsid w:val="00287453"/>
    <w:rsid w:val="002901E8"/>
    <w:rsid w:val="002964F6"/>
    <w:rsid w:val="002A0D1F"/>
    <w:rsid w:val="002A2D90"/>
    <w:rsid w:val="002A50B2"/>
    <w:rsid w:val="002A5FF7"/>
    <w:rsid w:val="002A7836"/>
    <w:rsid w:val="002B2414"/>
    <w:rsid w:val="002B2F99"/>
    <w:rsid w:val="002B7FBA"/>
    <w:rsid w:val="002C25AE"/>
    <w:rsid w:val="002C4FCF"/>
    <w:rsid w:val="002C70CB"/>
    <w:rsid w:val="002D23BA"/>
    <w:rsid w:val="002D594E"/>
    <w:rsid w:val="002D7DBE"/>
    <w:rsid w:val="002E4D45"/>
    <w:rsid w:val="002E5E81"/>
    <w:rsid w:val="002F365E"/>
    <w:rsid w:val="002F58F5"/>
    <w:rsid w:val="002F7285"/>
    <w:rsid w:val="003029CC"/>
    <w:rsid w:val="003033A2"/>
    <w:rsid w:val="003036B7"/>
    <w:rsid w:val="00303D3D"/>
    <w:rsid w:val="00306FCC"/>
    <w:rsid w:val="0030792B"/>
    <w:rsid w:val="003113DF"/>
    <w:rsid w:val="003145CD"/>
    <w:rsid w:val="00323CC0"/>
    <w:rsid w:val="00323E73"/>
    <w:rsid w:val="003266E1"/>
    <w:rsid w:val="00327EF9"/>
    <w:rsid w:val="0033150D"/>
    <w:rsid w:val="00343808"/>
    <w:rsid w:val="00343F30"/>
    <w:rsid w:val="00344BCB"/>
    <w:rsid w:val="00346389"/>
    <w:rsid w:val="00347904"/>
    <w:rsid w:val="00347B22"/>
    <w:rsid w:val="00350D53"/>
    <w:rsid w:val="003546DC"/>
    <w:rsid w:val="00357C67"/>
    <w:rsid w:val="003605A8"/>
    <w:rsid w:val="00363920"/>
    <w:rsid w:val="003662FB"/>
    <w:rsid w:val="00366CC3"/>
    <w:rsid w:val="0037209E"/>
    <w:rsid w:val="00374E5D"/>
    <w:rsid w:val="003768C1"/>
    <w:rsid w:val="00377F6A"/>
    <w:rsid w:val="003826DD"/>
    <w:rsid w:val="0039018A"/>
    <w:rsid w:val="00390750"/>
    <w:rsid w:val="003944AB"/>
    <w:rsid w:val="00397E71"/>
    <w:rsid w:val="003A0AD8"/>
    <w:rsid w:val="003A4603"/>
    <w:rsid w:val="003A4AD7"/>
    <w:rsid w:val="003A5266"/>
    <w:rsid w:val="003B0C45"/>
    <w:rsid w:val="003B1897"/>
    <w:rsid w:val="003B1958"/>
    <w:rsid w:val="003B2E06"/>
    <w:rsid w:val="003B324E"/>
    <w:rsid w:val="003B48DA"/>
    <w:rsid w:val="003B6492"/>
    <w:rsid w:val="003B7442"/>
    <w:rsid w:val="003C38F2"/>
    <w:rsid w:val="003C3A31"/>
    <w:rsid w:val="003C619F"/>
    <w:rsid w:val="003C747E"/>
    <w:rsid w:val="003C74BD"/>
    <w:rsid w:val="003D0D1F"/>
    <w:rsid w:val="003D0DD8"/>
    <w:rsid w:val="003D2C11"/>
    <w:rsid w:val="003E1EC6"/>
    <w:rsid w:val="003E35D2"/>
    <w:rsid w:val="003E45FF"/>
    <w:rsid w:val="003E5BA0"/>
    <w:rsid w:val="003E6F37"/>
    <w:rsid w:val="003F1F06"/>
    <w:rsid w:val="003F428F"/>
    <w:rsid w:val="003F5548"/>
    <w:rsid w:val="0040235C"/>
    <w:rsid w:val="004038AE"/>
    <w:rsid w:val="0040770F"/>
    <w:rsid w:val="0041163C"/>
    <w:rsid w:val="00411AB2"/>
    <w:rsid w:val="004133A7"/>
    <w:rsid w:val="00414424"/>
    <w:rsid w:val="004144F8"/>
    <w:rsid w:val="00416181"/>
    <w:rsid w:val="004161A0"/>
    <w:rsid w:val="00425BE6"/>
    <w:rsid w:val="004333D9"/>
    <w:rsid w:val="00433831"/>
    <w:rsid w:val="00434DD4"/>
    <w:rsid w:val="00437A52"/>
    <w:rsid w:val="0044005C"/>
    <w:rsid w:val="00440E93"/>
    <w:rsid w:val="00451FAA"/>
    <w:rsid w:val="0045579C"/>
    <w:rsid w:val="00463343"/>
    <w:rsid w:val="00465203"/>
    <w:rsid w:val="004714E8"/>
    <w:rsid w:val="00473A11"/>
    <w:rsid w:val="004744AE"/>
    <w:rsid w:val="00476DD2"/>
    <w:rsid w:val="0048340E"/>
    <w:rsid w:val="004834B9"/>
    <w:rsid w:val="00484473"/>
    <w:rsid w:val="00491718"/>
    <w:rsid w:val="00491814"/>
    <w:rsid w:val="00491D21"/>
    <w:rsid w:val="0049246C"/>
    <w:rsid w:val="004930B1"/>
    <w:rsid w:val="00493733"/>
    <w:rsid w:val="0049780A"/>
    <w:rsid w:val="004A7616"/>
    <w:rsid w:val="004B06CC"/>
    <w:rsid w:val="004B18D5"/>
    <w:rsid w:val="004B7E4E"/>
    <w:rsid w:val="004C5318"/>
    <w:rsid w:val="004D5E7B"/>
    <w:rsid w:val="004D65B2"/>
    <w:rsid w:val="004D6F2C"/>
    <w:rsid w:val="004E0526"/>
    <w:rsid w:val="004E1313"/>
    <w:rsid w:val="004E185B"/>
    <w:rsid w:val="004E2EE7"/>
    <w:rsid w:val="004E3B46"/>
    <w:rsid w:val="004E616A"/>
    <w:rsid w:val="004F233B"/>
    <w:rsid w:val="004F6179"/>
    <w:rsid w:val="004F6A57"/>
    <w:rsid w:val="004F6DFE"/>
    <w:rsid w:val="00504FDD"/>
    <w:rsid w:val="00506657"/>
    <w:rsid w:val="005120E9"/>
    <w:rsid w:val="005131D8"/>
    <w:rsid w:val="005145F0"/>
    <w:rsid w:val="005162AD"/>
    <w:rsid w:val="00516937"/>
    <w:rsid w:val="00517B94"/>
    <w:rsid w:val="00524505"/>
    <w:rsid w:val="0052785B"/>
    <w:rsid w:val="005279B1"/>
    <w:rsid w:val="00530308"/>
    <w:rsid w:val="00544BB6"/>
    <w:rsid w:val="005523F9"/>
    <w:rsid w:val="00552536"/>
    <w:rsid w:val="0056176C"/>
    <w:rsid w:val="00584E2F"/>
    <w:rsid w:val="00586EC0"/>
    <w:rsid w:val="00587CD7"/>
    <w:rsid w:val="00587D16"/>
    <w:rsid w:val="00590801"/>
    <w:rsid w:val="005917BA"/>
    <w:rsid w:val="00591CC0"/>
    <w:rsid w:val="00592410"/>
    <w:rsid w:val="005942B7"/>
    <w:rsid w:val="005A14B2"/>
    <w:rsid w:val="005B0B81"/>
    <w:rsid w:val="005B44D4"/>
    <w:rsid w:val="005C14F6"/>
    <w:rsid w:val="005C413D"/>
    <w:rsid w:val="005C5821"/>
    <w:rsid w:val="005C5E13"/>
    <w:rsid w:val="005C5E65"/>
    <w:rsid w:val="005C7EA4"/>
    <w:rsid w:val="005D0B97"/>
    <w:rsid w:val="005D78C1"/>
    <w:rsid w:val="005F1C22"/>
    <w:rsid w:val="005F7FC1"/>
    <w:rsid w:val="00600B1C"/>
    <w:rsid w:val="00601A46"/>
    <w:rsid w:val="0060667C"/>
    <w:rsid w:val="00607C04"/>
    <w:rsid w:val="0061346B"/>
    <w:rsid w:val="00614055"/>
    <w:rsid w:val="006143F9"/>
    <w:rsid w:val="006233E3"/>
    <w:rsid w:val="006268C3"/>
    <w:rsid w:val="00626E0D"/>
    <w:rsid w:val="00632DD8"/>
    <w:rsid w:val="0063597B"/>
    <w:rsid w:val="00640188"/>
    <w:rsid w:val="0064143A"/>
    <w:rsid w:val="00644D5A"/>
    <w:rsid w:val="0064539D"/>
    <w:rsid w:val="006460B4"/>
    <w:rsid w:val="00646BB9"/>
    <w:rsid w:val="00650BC9"/>
    <w:rsid w:val="00656C59"/>
    <w:rsid w:val="006578DE"/>
    <w:rsid w:val="00660ECA"/>
    <w:rsid w:val="006630D2"/>
    <w:rsid w:val="00663767"/>
    <w:rsid w:val="00681916"/>
    <w:rsid w:val="006864CE"/>
    <w:rsid w:val="00686842"/>
    <w:rsid w:val="00694AF1"/>
    <w:rsid w:val="006A1463"/>
    <w:rsid w:val="006A60F2"/>
    <w:rsid w:val="006A684F"/>
    <w:rsid w:val="006A6BE3"/>
    <w:rsid w:val="006B0FFC"/>
    <w:rsid w:val="006B47CB"/>
    <w:rsid w:val="006B55AD"/>
    <w:rsid w:val="006B57F7"/>
    <w:rsid w:val="006B639E"/>
    <w:rsid w:val="006C0B9C"/>
    <w:rsid w:val="006C3619"/>
    <w:rsid w:val="006C4A0D"/>
    <w:rsid w:val="006D33BA"/>
    <w:rsid w:val="006D3D80"/>
    <w:rsid w:val="006D40E5"/>
    <w:rsid w:val="006D4E6A"/>
    <w:rsid w:val="006D681A"/>
    <w:rsid w:val="006E02F1"/>
    <w:rsid w:val="006E14CB"/>
    <w:rsid w:val="006E1C5D"/>
    <w:rsid w:val="006E7905"/>
    <w:rsid w:val="006F0390"/>
    <w:rsid w:val="006F1792"/>
    <w:rsid w:val="006F1FF3"/>
    <w:rsid w:val="006F62B5"/>
    <w:rsid w:val="006F6B48"/>
    <w:rsid w:val="0070033B"/>
    <w:rsid w:val="007007E6"/>
    <w:rsid w:val="00706C8E"/>
    <w:rsid w:val="00707F09"/>
    <w:rsid w:val="00707FB3"/>
    <w:rsid w:val="00711FDB"/>
    <w:rsid w:val="00715962"/>
    <w:rsid w:val="0072162D"/>
    <w:rsid w:val="00724096"/>
    <w:rsid w:val="00731756"/>
    <w:rsid w:val="007330C6"/>
    <w:rsid w:val="007344BB"/>
    <w:rsid w:val="00735BE2"/>
    <w:rsid w:val="007425D8"/>
    <w:rsid w:val="007458B8"/>
    <w:rsid w:val="007465FD"/>
    <w:rsid w:val="0075113D"/>
    <w:rsid w:val="0075129E"/>
    <w:rsid w:val="0075483A"/>
    <w:rsid w:val="00756CF5"/>
    <w:rsid w:val="0076015E"/>
    <w:rsid w:val="00762FE7"/>
    <w:rsid w:val="00770F73"/>
    <w:rsid w:val="007836B5"/>
    <w:rsid w:val="0079545F"/>
    <w:rsid w:val="00796D03"/>
    <w:rsid w:val="007A0050"/>
    <w:rsid w:val="007A25B1"/>
    <w:rsid w:val="007B2DA8"/>
    <w:rsid w:val="007C1DC1"/>
    <w:rsid w:val="007C316B"/>
    <w:rsid w:val="007C5981"/>
    <w:rsid w:val="007D1B4D"/>
    <w:rsid w:val="007D67D1"/>
    <w:rsid w:val="007E3FDB"/>
    <w:rsid w:val="007E56D2"/>
    <w:rsid w:val="007F38FA"/>
    <w:rsid w:val="007F44D4"/>
    <w:rsid w:val="007F5288"/>
    <w:rsid w:val="007F6B0F"/>
    <w:rsid w:val="008005E7"/>
    <w:rsid w:val="0080332D"/>
    <w:rsid w:val="00803FB4"/>
    <w:rsid w:val="008049EB"/>
    <w:rsid w:val="00805053"/>
    <w:rsid w:val="008122A9"/>
    <w:rsid w:val="00817CAB"/>
    <w:rsid w:val="00817EDB"/>
    <w:rsid w:val="00833215"/>
    <w:rsid w:val="00844CDB"/>
    <w:rsid w:val="00850010"/>
    <w:rsid w:val="008544A4"/>
    <w:rsid w:val="00854F73"/>
    <w:rsid w:val="0086625C"/>
    <w:rsid w:val="00871BF5"/>
    <w:rsid w:val="00872107"/>
    <w:rsid w:val="00875951"/>
    <w:rsid w:val="00876493"/>
    <w:rsid w:val="0088234E"/>
    <w:rsid w:val="00885DA2"/>
    <w:rsid w:val="008911E2"/>
    <w:rsid w:val="00893B14"/>
    <w:rsid w:val="00896D66"/>
    <w:rsid w:val="008979FF"/>
    <w:rsid w:val="008A23EC"/>
    <w:rsid w:val="008A65A1"/>
    <w:rsid w:val="008B3138"/>
    <w:rsid w:val="008B4CE1"/>
    <w:rsid w:val="008B50CA"/>
    <w:rsid w:val="008C2CC3"/>
    <w:rsid w:val="008C3D64"/>
    <w:rsid w:val="008D12A7"/>
    <w:rsid w:val="008D235E"/>
    <w:rsid w:val="008D4006"/>
    <w:rsid w:val="008D6D5C"/>
    <w:rsid w:val="008E0943"/>
    <w:rsid w:val="008E0FD3"/>
    <w:rsid w:val="008E1AA9"/>
    <w:rsid w:val="008E206D"/>
    <w:rsid w:val="008E338D"/>
    <w:rsid w:val="008E4BC8"/>
    <w:rsid w:val="008E5568"/>
    <w:rsid w:val="008E7933"/>
    <w:rsid w:val="008F0860"/>
    <w:rsid w:val="008F14A3"/>
    <w:rsid w:val="008F1502"/>
    <w:rsid w:val="008F2773"/>
    <w:rsid w:val="00900F0D"/>
    <w:rsid w:val="0090378D"/>
    <w:rsid w:val="00910F0B"/>
    <w:rsid w:val="00913BC2"/>
    <w:rsid w:val="009251CC"/>
    <w:rsid w:val="00927DEF"/>
    <w:rsid w:val="00930B36"/>
    <w:rsid w:val="009346CE"/>
    <w:rsid w:val="00934B4A"/>
    <w:rsid w:val="00935662"/>
    <w:rsid w:val="00936466"/>
    <w:rsid w:val="00937ABB"/>
    <w:rsid w:val="00942DF1"/>
    <w:rsid w:val="00947258"/>
    <w:rsid w:val="0096087F"/>
    <w:rsid w:val="009623BD"/>
    <w:rsid w:val="00970F53"/>
    <w:rsid w:val="00971E8B"/>
    <w:rsid w:val="009729B2"/>
    <w:rsid w:val="00984199"/>
    <w:rsid w:val="0098504F"/>
    <w:rsid w:val="00991987"/>
    <w:rsid w:val="00995349"/>
    <w:rsid w:val="009A142B"/>
    <w:rsid w:val="009A3EB3"/>
    <w:rsid w:val="009A6D4B"/>
    <w:rsid w:val="009B091F"/>
    <w:rsid w:val="009B4A7C"/>
    <w:rsid w:val="009D36B1"/>
    <w:rsid w:val="009D3AE9"/>
    <w:rsid w:val="009D43CD"/>
    <w:rsid w:val="009D7214"/>
    <w:rsid w:val="009E2058"/>
    <w:rsid w:val="009E314B"/>
    <w:rsid w:val="009E4A37"/>
    <w:rsid w:val="009F5AAC"/>
    <w:rsid w:val="00A00F74"/>
    <w:rsid w:val="00A03FC3"/>
    <w:rsid w:val="00A072B7"/>
    <w:rsid w:val="00A1455A"/>
    <w:rsid w:val="00A2009F"/>
    <w:rsid w:val="00A23E84"/>
    <w:rsid w:val="00A24313"/>
    <w:rsid w:val="00A3039C"/>
    <w:rsid w:val="00A305B0"/>
    <w:rsid w:val="00A31EAF"/>
    <w:rsid w:val="00A34A18"/>
    <w:rsid w:val="00A37D10"/>
    <w:rsid w:val="00A40668"/>
    <w:rsid w:val="00A40765"/>
    <w:rsid w:val="00A43993"/>
    <w:rsid w:val="00A530AB"/>
    <w:rsid w:val="00A539A2"/>
    <w:rsid w:val="00A5748E"/>
    <w:rsid w:val="00A66904"/>
    <w:rsid w:val="00A70F0A"/>
    <w:rsid w:val="00A73722"/>
    <w:rsid w:val="00A737FE"/>
    <w:rsid w:val="00A74857"/>
    <w:rsid w:val="00A804BC"/>
    <w:rsid w:val="00A804CF"/>
    <w:rsid w:val="00A8376D"/>
    <w:rsid w:val="00A86999"/>
    <w:rsid w:val="00A912A5"/>
    <w:rsid w:val="00A93C90"/>
    <w:rsid w:val="00AA2CAD"/>
    <w:rsid w:val="00AA5541"/>
    <w:rsid w:val="00AA5D81"/>
    <w:rsid w:val="00AA5F55"/>
    <w:rsid w:val="00AB12B3"/>
    <w:rsid w:val="00AB2769"/>
    <w:rsid w:val="00AB77B9"/>
    <w:rsid w:val="00AD4CD2"/>
    <w:rsid w:val="00AD7796"/>
    <w:rsid w:val="00AD7AF9"/>
    <w:rsid w:val="00AE1774"/>
    <w:rsid w:val="00AE4D99"/>
    <w:rsid w:val="00AE5290"/>
    <w:rsid w:val="00AF1F81"/>
    <w:rsid w:val="00AF72E8"/>
    <w:rsid w:val="00B00DEA"/>
    <w:rsid w:val="00B03848"/>
    <w:rsid w:val="00B0398A"/>
    <w:rsid w:val="00B0730A"/>
    <w:rsid w:val="00B074D1"/>
    <w:rsid w:val="00B20276"/>
    <w:rsid w:val="00B2080C"/>
    <w:rsid w:val="00B20EC8"/>
    <w:rsid w:val="00B2351F"/>
    <w:rsid w:val="00B23CF1"/>
    <w:rsid w:val="00B35D39"/>
    <w:rsid w:val="00B36D99"/>
    <w:rsid w:val="00B375A5"/>
    <w:rsid w:val="00B37B43"/>
    <w:rsid w:val="00B447D9"/>
    <w:rsid w:val="00B45264"/>
    <w:rsid w:val="00B478AF"/>
    <w:rsid w:val="00B47C90"/>
    <w:rsid w:val="00B529DE"/>
    <w:rsid w:val="00B61E43"/>
    <w:rsid w:val="00B66F76"/>
    <w:rsid w:val="00B672C0"/>
    <w:rsid w:val="00B70C08"/>
    <w:rsid w:val="00B7252D"/>
    <w:rsid w:val="00B72F68"/>
    <w:rsid w:val="00B72F9F"/>
    <w:rsid w:val="00B77EFC"/>
    <w:rsid w:val="00B810EB"/>
    <w:rsid w:val="00B86E16"/>
    <w:rsid w:val="00B91C11"/>
    <w:rsid w:val="00B91DFB"/>
    <w:rsid w:val="00B93D7A"/>
    <w:rsid w:val="00B97C43"/>
    <w:rsid w:val="00BA78B7"/>
    <w:rsid w:val="00BB296A"/>
    <w:rsid w:val="00BB79EB"/>
    <w:rsid w:val="00BC1B08"/>
    <w:rsid w:val="00BC5EE9"/>
    <w:rsid w:val="00BD0EB4"/>
    <w:rsid w:val="00BD6239"/>
    <w:rsid w:val="00BE216B"/>
    <w:rsid w:val="00BE3FE4"/>
    <w:rsid w:val="00BE613F"/>
    <w:rsid w:val="00BF0766"/>
    <w:rsid w:val="00BF13C1"/>
    <w:rsid w:val="00BF3C6C"/>
    <w:rsid w:val="00BF544A"/>
    <w:rsid w:val="00C01B16"/>
    <w:rsid w:val="00C147D1"/>
    <w:rsid w:val="00C166A9"/>
    <w:rsid w:val="00C233A1"/>
    <w:rsid w:val="00C24666"/>
    <w:rsid w:val="00C33EBC"/>
    <w:rsid w:val="00C34D27"/>
    <w:rsid w:val="00C37583"/>
    <w:rsid w:val="00C40C04"/>
    <w:rsid w:val="00C516D2"/>
    <w:rsid w:val="00C54CC2"/>
    <w:rsid w:val="00C557F4"/>
    <w:rsid w:val="00C55D6A"/>
    <w:rsid w:val="00C6739E"/>
    <w:rsid w:val="00C67CB0"/>
    <w:rsid w:val="00C70F04"/>
    <w:rsid w:val="00C73924"/>
    <w:rsid w:val="00C76344"/>
    <w:rsid w:val="00C81649"/>
    <w:rsid w:val="00C84B1B"/>
    <w:rsid w:val="00C85BCA"/>
    <w:rsid w:val="00C86A95"/>
    <w:rsid w:val="00C904A7"/>
    <w:rsid w:val="00C90DC2"/>
    <w:rsid w:val="00C915ED"/>
    <w:rsid w:val="00C91F3E"/>
    <w:rsid w:val="00C95C5A"/>
    <w:rsid w:val="00C9740C"/>
    <w:rsid w:val="00C97806"/>
    <w:rsid w:val="00CA14C8"/>
    <w:rsid w:val="00CB20E6"/>
    <w:rsid w:val="00CB4389"/>
    <w:rsid w:val="00CB6564"/>
    <w:rsid w:val="00CC0961"/>
    <w:rsid w:val="00CC0A4E"/>
    <w:rsid w:val="00CD3A74"/>
    <w:rsid w:val="00CD6F0C"/>
    <w:rsid w:val="00CD7E9E"/>
    <w:rsid w:val="00CE1B5E"/>
    <w:rsid w:val="00CE60C0"/>
    <w:rsid w:val="00CE66CF"/>
    <w:rsid w:val="00CE790B"/>
    <w:rsid w:val="00CF3F07"/>
    <w:rsid w:val="00CF5333"/>
    <w:rsid w:val="00D061B5"/>
    <w:rsid w:val="00D13CCB"/>
    <w:rsid w:val="00D217FB"/>
    <w:rsid w:val="00D242D3"/>
    <w:rsid w:val="00D30A68"/>
    <w:rsid w:val="00D35B4C"/>
    <w:rsid w:val="00D35F8A"/>
    <w:rsid w:val="00D36F83"/>
    <w:rsid w:val="00D47EBA"/>
    <w:rsid w:val="00D56736"/>
    <w:rsid w:val="00D56E11"/>
    <w:rsid w:val="00D6154B"/>
    <w:rsid w:val="00D61D82"/>
    <w:rsid w:val="00D634A3"/>
    <w:rsid w:val="00D63D05"/>
    <w:rsid w:val="00D646F5"/>
    <w:rsid w:val="00D70B3A"/>
    <w:rsid w:val="00D7379E"/>
    <w:rsid w:val="00D748DE"/>
    <w:rsid w:val="00D7700E"/>
    <w:rsid w:val="00D8109F"/>
    <w:rsid w:val="00D83828"/>
    <w:rsid w:val="00D84365"/>
    <w:rsid w:val="00D84696"/>
    <w:rsid w:val="00D8482A"/>
    <w:rsid w:val="00D84AE9"/>
    <w:rsid w:val="00D851F4"/>
    <w:rsid w:val="00D87F80"/>
    <w:rsid w:val="00D91B63"/>
    <w:rsid w:val="00D9328A"/>
    <w:rsid w:val="00D936AA"/>
    <w:rsid w:val="00D9375B"/>
    <w:rsid w:val="00D95F4D"/>
    <w:rsid w:val="00D96B41"/>
    <w:rsid w:val="00DA0BFE"/>
    <w:rsid w:val="00DB23E5"/>
    <w:rsid w:val="00DB4AC8"/>
    <w:rsid w:val="00DB6E6C"/>
    <w:rsid w:val="00DB6EE7"/>
    <w:rsid w:val="00DC2B87"/>
    <w:rsid w:val="00DC535B"/>
    <w:rsid w:val="00DC551D"/>
    <w:rsid w:val="00DD01AF"/>
    <w:rsid w:val="00DD2874"/>
    <w:rsid w:val="00DD4A8A"/>
    <w:rsid w:val="00DD6ABD"/>
    <w:rsid w:val="00DE08CA"/>
    <w:rsid w:val="00DE1D22"/>
    <w:rsid w:val="00DE22B1"/>
    <w:rsid w:val="00DE43EF"/>
    <w:rsid w:val="00DF0B16"/>
    <w:rsid w:val="00DF5CAB"/>
    <w:rsid w:val="00DF6A77"/>
    <w:rsid w:val="00E0783C"/>
    <w:rsid w:val="00E10207"/>
    <w:rsid w:val="00E103FB"/>
    <w:rsid w:val="00E21BCA"/>
    <w:rsid w:val="00E22C84"/>
    <w:rsid w:val="00E26617"/>
    <w:rsid w:val="00E26A6C"/>
    <w:rsid w:val="00E37379"/>
    <w:rsid w:val="00E37632"/>
    <w:rsid w:val="00E3795C"/>
    <w:rsid w:val="00E416B2"/>
    <w:rsid w:val="00E4332E"/>
    <w:rsid w:val="00E43D07"/>
    <w:rsid w:val="00E45561"/>
    <w:rsid w:val="00E465BF"/>
    <w:rsid w:val="00E47D27"/>
    <w:rsid w:val="00E564BD"/>
    <w:rsid w:val="00E60FD5"/>
    <w:rsid w:val="00E67099"/>
    <w:rsid w:val="00E72792"/>
    <w:rsid w:val="00E72F9C"/>
    <w:rsid w:val="00E737DD"/>
    <w:rsid w:val="00E7414D"/>
    <w:rsid w:val="00E81354"/>
    <w:rsid w:val="00E81656"/>
    <w:rsid w:val="00E903EA"/>
    <w:rsid w:val="00E930DE"/>
    <w:rsid w:val="00E93607"/>
    <w:rsid w:val="00E96A15"/>
    <w:rsid w:val="00EA1A95"/>
    <w:rsid w:val="00EA1AA0"/>
    <w:rsid w:val="00EA42A0"/>
    <w:rsid w:val="00EA4973"/>
    <w:rsid w:val="00EA5613"/>
    <w:rsid w:val="00EA6E59"/>
    <w:rsid w:val="00EB37A5"/>
    <w:rsid w:val="00EB3F4F"/>
    <w:rsid w:val="00EC3DF5"/>
    <w:rsid w:val="00EC7E3C"/>
    <w:rsid w:val="00ED177F"/>
    <w:rsid w:val="00EE5F4F"/>
    <w:rsid w:val="00EE6A94"/>
    <w:rsid w:val="00EF1E80"/>
    <w:rsid w:val="00F03C79"/>
    <w:rsid w:val="00F03DDD"/>
    <w:rsid w:val="00F11D86"/>
    <w:rsid w:val="00F23835"/>
    <w:rsid w:val="00F238CF"/>
    <w:rsid w:val="00F24CB8"/>
    <w:rsid w:val="00F30407"/>
    <w:rsid w:val="00F30BA1"/>
    <w:rsid w:val="00F310F7"/>
    <w:rsid w:val="00F31AC2"/>
    <w:rsid w:val="00F32442"/>
    <w:rsid w:val="00F42A26"/>
    <w:rsid w:val="00F468BE"/>
    <w:rsid w:val="00F5104A"/>
    <w:rsid w:val="00F55A80"/>
    <w:rsid w:val="00F56043"/>
    <w:rsid w:val="00F60976"/>
    <w:rsid w:val="00F61B1D"/>
    <w:rsid w:val="00F73C5B"/>
    <w:rsid w:val="00F85A73"/>
    <w:rsid w:val="00F86868"/>
    <w:rsid w:val="00F97074"/>
    <w:rsid w:val="00FA3039"/>
    <w:rsid w:val="00FA3351"/>
    <w:rsid w:val="00FB1224"/>
    <w:rsid w:val="00FB1BF8"/>
    <w:rsid w:val="00FB3A37"/>
    <w:rsid w:val="00FB799F"/>
    <w:rsid w:val="00FB79D0"/>
    <w:rsid w:val="00FD7C40"/>
    <w:rsid w:val="00FE04F0"/>
    <w:rsid w:val="00FE47DE"/>
    <w:rsid w:val="00FE66A8"/>
    <w:rsid w:val="00FF305F"/>
    <w:rsid w:val="00FF752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7F5288"/>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1704E9"/>
    <w:pPr>
      <w:ind w:left="720"/>
      <w:contextualSpacing/>
    </w:pPr>
  </w:style>
  <w:style w:type="paragraph" w:styleId="Jutumullitekst">
    <w:name w:val="Balloon Text"/>
    <w:basedOn w:val="Normaallaad"/>
    <w:link w:val="JutumullitekstMrk"/>
    <w:uiPriority w:val="99"/>
    <w:semiHidden/>
    <w:unhideWhenUsed/>
    <w:rsid w:val="009346CE"/>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346CE"/>
    <w:rPr>
      <w:rFonts w:ascii="Segoe UI" w:hAnsi="Segoe UI" w:cs="Segoe UI"/>
      <w:sz w:val="18"/>
      <w:szCs w:val="18"/>
    </w:rPr>
  </w:style>
  <w:style w:type="paragraph" w:styleId="Lpumrkusetekst">
    <w:name w:val="endnote text"/>
    <w:basedOn w:val="Normaallaad"/>
    <w:link w:val="LpumrkusetekstMrk"/>
    <w:uiPriority w:val="99"/>
    <w:semiHidden/>
    <w:unhideWhenUsed/>
    <w:rsid w:val="00465203"/>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465203"/>
    <w:rPr>
      <w:sz w:val="20"/>
      <w:szCs w:val="20"/>
    </w:rPr>
  </w:style>
  <w:style w:type="character" w:styleId="Lpumrkuseviide">
    <w:name w:val="endnote reference"/>
    <w:basedOn w:val="Liguvaikefont"/>
    <w:uiPriority w:val="99"/>
    <w:semiHidden/>
    <w:unhideWhenUsed/>
    <w:rsid w:val="00465203"/>
    <w:rPr>
      <w:vertAlign w:val="superscript"/>
    </w:rPr>
  </w:style>
  <w:style w:type="paragraph" w:styleId="Pis">
    <w:name w:val="header"/>
    <w:basedOn w:val="Normaallaad"/>
    <w:link w:val="PisMrk"/>
    <w:uiPriority w:val="99"/>
    <w:unhideWhenUsed/>
    <w:rsid w:val="00BF13C1"/>
    <w:pPr>
      <w:tabs>
        <w:tab w:val="center" w:pos="4513"/>
        <w:tab w:val="right" w:pos="9026"/>
      </w:tabs>
      <w:spacing w:after="0" w:line="240" w:lineRule="auto"/>
    </w:pPr>
  </w:style>
  <w:style w:type="character" w:customStyle="1" w:styleId="PisMrk">
    <w:name w:val="Päis Märk"/>
    <w:basedOn w:val="Liguvaikefont"/>
    <w:link w:val="Pis"/>
    <w:uiPriority w:val="99"/>
    <w:rsid w:val="00BF13C1"/>
  </w:style>
  <w:style w:type="paragraph" w:styleId="Jalus">
    <w:name w:val="footer"/>
    <w:basedOn w:val="Normaallaad"/>
    <w:link w:val="JalusMrk"/>
    <w:uiPriority w:val="99"/>
    <w:unhideWhenUsed/>
    <w:rsid w:val="00BF13C1"/>
    <w:pPr>
      <w:tabs>
        <w:tab w:val="center" w:pos="4513"/>
        <w:tab w:val="right" w:pos="9026"/>
      </w:tabs>
      <w:spacing w:after="0" w:line="240" w:lineRule="auto"/>
    </w:pPr>
  </w:style>
  <w:style w:type="character" w:customStyle="1" w:styleId="JalusMrk">
    <w:name w:val="Jalus Märk"/>
    <w:basedOn w:val="Liguvaikefont"/>
    <w:link w:val="Jalus"/>
    <w:uiPriority w:val="99"/>
    <w:rsid w:val="00BF13C1"/>
  </w:style>
  <w:style w:type="paragraph" w:styleId="Allmrkusetekst">
    <w:name w:val="footnote text"/>
    <w:basedOn w:val="Normaallaad"/>
    <w:link w:val="AllmrkusetekstMrk"/>
    <w:uiPriority w:val="99"/>
    <w:semiHidden/>
    <w:unhideWhenUsed/>
    <w:rsid w:val="00F03DDD"/>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F03DDD"/>
    <w:rPr>
      <w:sz w:val="20"/>
      <w:szCs w:val="20"/>
    </w:rPr>
  </w:style>
  <w:style w:type="character" w:styleId="Allmrkuseviide">
    <w:name w:val="footnote reference"/>
    <w:basedOn w:val="Liguvaikefont"/>
    <w:uiPriority w:val="99"/>
    <w:semiHidden/>
    <w:unhideWhenUsed/>
    <w:rsid w:val="00F03DDD"/>
    <w:rPr>
      <w:vertAlign w:val="superscript"/>
    </w:rPr>
  </w:style>
  <w:style w:type="character" w:styleId="Hperlink">
    <w:name w:val="Hyperlink"/>
    <w:basedOn w:val="Liguvaikefont"/>
    <w:uiPriority w:val="99"/>
    <w:unhideWhenUsed/>
    <w:rsid w:val="003E1EC6"/>
    <w:rPr>
      <w:color w:val="0000FF"/>
      <w:u w:val="single"/>
    </w:rPr>
  </w:style>
  <w:style w:type="character" w:styleId="Rhutus">
    <w:name w:val="Emphasis"/>
    <w:basedOn w:val="Liguvaikefont"/>
    <w:uiPriority w:val="20"/>
    <w:qFormat/>
    <w:rsid w:val="003E1E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4E9"/>
    <w:pPr>
      <w:ind w:left="720"/>
      <w:contextualSpacing/>
    </w:pPr>
  </w:style>
  <w:style w:type="paragraph" w:styleId="BalloonText">
    <w:name w:val="Balloon Text"/>
    <w:basedOn w:val="Normal"/>
    <w:link w:val="BalloonTextChar"/>
    <w:uiPriority w:val="99"/>
    <w:semiHidden/>
    <w:unhideWhenUsed/>
    <w:rsid w:val="00934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6CE"/>
    <w:rPr>
      <w:rFonts w:ascii="Segoe UI" w:hAnsi="Segoe UI" w:cs="Segoe UI"/>
      <w:sz w:val="18"/>
      <w:szCs w:val="18"/>
    </w:rPr>
  </w:style>
  <w:style w:type="paragraph" w:styleId="EndnoteText">
    <w:name w:val="endnote text"/>
    <w:basedOn w:val="Normal"/>
    <w:link w:val="EndnoteTextChar"/>
    <w:uiPriority w:val="99"/>
    <w:semiHidden/>
    <w:unhideWhenUsed/>
    <w:rsid w:val="0046520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65203"/>
    <w:rPr>
      <w:sz w:val="20"/>
      <w:szCs w:val="20"/>
    </w:rPr>
  </w:style>
  <w:style w:type="character" w:styleId="EndnoteReference">
    <w:name w:val="endnote reference"/>
    <w:basedOn w:val="DefaultParagraphFont"/>
    <w:uiPriority w:val="99"/>
    <w:semiHidden/>
    <w:unhideWhenUsed/>
    <w:rsid w:val="00465203"/>
    <w:rPr>
      <w:vertAlign w:val="superscript"/>
    </w:rPr>
  </w:style>
  <w:style w:type="paragraph" w:styleId="Header">
    <w:name w:val="header"/>
    <w:basedOn w:val="Normal"/>
    <w:link w:val="HeaderChar"/>
    <w:uiPriority w:val="99"/>
    <w:unhideWhenUsed/>
    <w:rsid w:val="00BF13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3C1"/>
  </w:style>
  <w:style w:type="paragraph" w:styleId="Footer">
    <w:name w:val="footer"/>
    <w:basedOn w:val="Normal"/>
    <w:link w:val="FooterChar"/>
    <w:uiPriority w:val="99"/>
    <w:unhideWhenUsed/>
    <w:rsid w:val="00BF13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3C1"/>
  </w:style>
  <w:style w:type="paragraph" w:styleId="FootnoteText">
    <w:name w:val="footnote text"/>
    <w:basedOn w:val="Normal"/>
    <w:link w:val="FootnoteTextChar"/>
    <w:uiPriority w:val="99"/>
    <w:semiHidden/>
    <w:unhideWhenUsed/>
    <w:rsid w:val="00F03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3DDD"/>
    <w:rPr>
      <w:sz w:val="20"/>
      <w:szCs w:val="20"/>
    </w:rPr>
  </w:style>
  <w:style w:type="character" w:styleId="FootnoteReference">
    <w:name w:val="footnote reference"/>
    <w:basedOn w:val="DefaultParagraphFont"/>
    <w:uiPriority w:val="99"/>
    <w:semiHidden/>
    <w:unhideWhenUsed/>
    <w:rsid w:val="00F03DDD"/>
    <w:rPr>
      <w:vertAlign w:val="superscript"/>
    </w:rPr>
  </w:style>
  <w:style w:type="character" w:styleId="Hyperlink">
    <w:name w:val="Hyperlink"/>
    <w:basedOn w:val="DefaultParagraphFont"/>
    <w:uiPriority w:val="99"/>
    <w:unhideWhenUsed/>
    <w:rsid w:val="003E1EC6"/>
    <w:rPr>
      <w:color w:val="0000FF"/>
      <w:u w:val="single"/>
    </w:rPr>
  </w:style>
  <w:style w:type="character" w:styleId="Emphasis">
    <w:name w:val="Emphasis"/>
    <w:basedOn w:val="DefaultParagraphFont"/>
    <w:uiPriority w:val="20"/>
    <w:qFormat/>
    <w:rsid w:val="003E1EC6"/>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theranworld.org/sites/default/files/joint_commemoration_joint_statement_final_en_0.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eelk.ee/wp-content/uploads/2017/09/konfliktist_osaduseni_veebiversioon.pdf" TargetMode="External"/><Relationship Id="rId2" Type="http://schemas.openxmlformats.org/officeDocument/2006/relationships/hyperlink" Target="https://www.lutheranworld.org/sites/default/files/LWB_Vom_Konflikt_zur_Gemeinschaft.pdf" TargetMode="External"/><Relationship Id="rId1" Type="http://schemas.openxmlformats.org/officeDocument/2006/relationships/hyperlink" Target="https://www.lutheranworld.org/sites/default/files/From%20Conflict%20to%20Communion%2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C593A-710B-4CD6-B825-C268739E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6065</Words>
  <Characters>35180</Characters>
  <Application>Microsoft Office Word</Application>
  <DocSecurity>0</DocSecurity>
  <Lines>293</Lines>
  <Paragraphs>82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Tartu Ülikool</Company>
  <LinksUpToDate>false</LinksUpToDate>
  <CharactersWithSpaces>41163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Thomas-Andreas Põder</dc:creator>
  <cp:lastModifiedBy>Riina</cp:lastModifiedBy>
  <cp:revision>2</cp:revision>
  <cp:lastPrinted>2017-09-23T23:37:00Z</cp:lastPrinted>
  <dcterms:created xsi:type="dcterms:W3CDTF">2018-01-10T07:51:00Z</dcterms:created>
  <dcterms:modified xsi:type="dcterms:W3CDTF">2018-01-10T07:51:00Z</dcterms:modified>
</cp:coreProperties>
</file>